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FC" w:rsidRDefault="003C30A2">
      <w:pPr>
        <w:jc w:val="both"/>
      </w:pPr>
      <w:r>
        <w:t xml:space="preserve">Liebe Gemeinde. </w:t>
      </w:r>
      <w:r w:rsidR="008930FC">
        <w:t xml:space="preserve">Wenn </w:t>
      </w:r>
      <w:r w:rsidR="00B45820">
        <w:t xml:space="preserve">Gottes </w:t>
      </w:r>
      <w:r w:rsidR="008930FC">
        <w:t xml:space="preserve">Geist über einen </w:t>
      </w:r>
      <w:r w:rsidR="00EF2A4B">
        <w:t>Mensch</w:t>
      </w:r>
      <w:r w:rsidR="008930FC">
        <w:t>en kommt,</w:t>
      </w:r>
      <w:r w:rsidR="00B45820">
        <w:t xml:space="preserve"> so</w:t>
      </w:r>
      <w:r w:rsidR="008930FC">
        <w:t xml:space="preserve"> ist das wie eine Salbung, eine Weihe für </w:t>
      </w:r>
      <w:r w:rsidR="008930FC" w:rsidRPr="0007381F">
        <w:rPr>
          <w:u w:val="single"/>
        </w:rPr>
        <w:t>den</w:t>
      </w:r>
      <w:r w:rsidR="008930FC">
        <w:t xml:space="preserve"> Dienst, der ihm aufgetragen wird: Gottes Wort in die Welt hineinzusagen. – </w:t>
      </w:r>
      <w:r w:rsidR="00C61EB4">
        <w:t>Jesus hat d</w:t>
      </w:r>
      <w:r w:rsidR="008930FC">
        <w:t xml:space="preserve">ie Worte der </w:t>
      </w:r>
      <w:r w:rsidR="008930FC">
        <w:rPr>
          <w:i/>
          <w:iCs/>
        </w:rPr>
        <w:t>ersten Lesung</w:t>
      </w:r>
      <w:r w:rsidR="008930FC">
        <w:t xml:space="preserve"> auf sich bezogen, </w:t>
      </w:r>
      <w:r w:rsidR="00743C75">
        <w:t>wie</w:t>
      </w:r>
      <w:r w:rsidR="008930FC">
        <w:t xml:space="preserve"> wir bei Lukas</w:t>
      </w:r>
      <w:r w:rsidR="00556D30">
        <w:rPr>
          <w:vertAlign w:val="superscript"/>
        </w:rPr>
        <w:t xml:space="preserve"> </w:t>
      </w:r>
      <w:r w:rsidR="008930FC">
        <w:rPr>
          <w:vertAlign w:val="superscript"/>
        </w:rPr>
        <w:t>(4,18f)</w:t>
      </w:r>
      <w:r w:rsidR="008930FC">
        <w:t xml:space="preserve"> lesen. E</w:t>
      </w:r>
      <w:r w:rsidR="008930FC" w:rsidRPr="003E76F9">
        <w:rPr>
          <w:sz w:val="18"/>
          <w:szCs w:val="18"/>
        </w:rPr>
        <w:t>R</w:t>
      </w:r>
      <w:r w:rsidR="008930FC">
        <w:t xml:space="preserve"> ist der Gesalbte Gottes, der „Christus“, mehr und anders als alle Propheten. Sein Wort vom Reich Gottes ist „Frohe Botschaft, Gute Nachricht, Evangelium“ für die Ar</w:t>
      </w:r>
      <w:r w:rsidR="00EF2A4B">
        <w:t xml:space="preserve">men, </w:t>
      </w:r>
      <w:r w:rsidR="0007381F">
        <w:t xml:space="preserve">ist </w:t>
      </w:r>
      <w:r w:rsidR="00EF2A4B">
        <w:t>Grund zur Freude.</w:t>
      </w:r>
    </w:p>
    <w:p w:rsidR="008930FC" w:rsidRDefault="008930FC">
      <w:pPr>
        <w:pStyle w:val="Textkrper"/>
      </w:pPr>
      <w:r>
        <w:t>Aber sind wir arm, um diese Botschaft annehmen zu können?</w:t>
      </w:r>
      <w:r w:rsidR="00743C75">
        <w:t xml:space="preserve"> </w:t>
      </w:r>
      <w:r w:rsidR="00C61EB4">
        <w:t xml:space="preserve">Schon Papst Paul VI. und </w:t>
      </w:r>
      <w:r w:rsidR="000202E4">
        <w:t>di</w:t>
      </w:r>
      <w:r w:rsidR="00C61EB4">
        <w:t xml:space="preserve">e Nachfolger stellten diese Frage immer wieder; nicht erst </w:t>
      </w:r>
      <w:r w:rsidR="00743C75">
        <w:t>Papst Franziskus.</w:t>
      </w:r>
      <w:r>
        <w:t xml:space="preserve"> </w:t>
      </w:r>
      <w:r w:rsidR="000202E4">
        <w:t>W</w:t>
      </w:r>
      <w:r w:rsidR="000202E4">
        <w:t xml:space="preserve">ir </w:t>
      </w:r>
      <w:r w:rsidR="000202E4">
        <w:t>s</w:t>
      </w:r>
      <w:r>
        <w:t xml:space="preserve">ind </w:t>
      </w:r>
      <w:r w:rsidR="000202E4">
        <w:t>doch</w:t>
      </w:r>
      <w:r>
        <w:t>, wenn auch subtil und versteckt</w:t>
      </w:r>
      <w:r w:rsidR="00EF2A4B">
        <w:t>,</w:t>
      </w:r>
      <w:r>
        <w:t xml:space="preserve"> auf unsere Leistungen stolz</w:t>
      </w:r>
      <w:r w:rsidR="000202E4">
        <w:t>,</w:t>
      </w:r>
      <w:r>
        <w:t xml:space="preserve"> </w:t>
      </w:r>
      <w:r w:rsidR="000202E4">
        <w:t>g</w:t>
      </w:r>
      <w:r>
        <w:t xml:space="preserve">etreu dem Motto: „Man hat ja </w:t>
      </w:r>
      <w:bookmarkStart w:id="0" w:name="_GoBack"/>
      <w:bookmarkEnd w:id="0"/>
      <w:r>
        <w:t xml:space="preserve">etwas geleistet und kann auf Erfolge verweisen!“ Kennen wir nicht solche Worte und Gedanken? </w:t>
      </w:r>
      <w:r w:rsidR="00B45820">
        <w:t>G</w:t>
      </w:r>
      <w:r>
        <w:t>enau die</w:t>
      </w:r>
      <w:r w:rsidR="00EF2A4B">
        <w:t xml:space="preserve"> aber</w:t>
      </w:r>
      <w:r>
        <w:t xml:space="preserve"> sind hinderlich auf dem Weg mit Gott!</w:t>
      </w:r>
      <w:r w:rsidR="00B45820">
        <w:t xml:space="preserve"> </w:t>
      </w:r>
    </w:p>
    <w:p w:rsidR="008930FC" w:rsidRDefault="008930FC">
      <w:pPr>
        <w:jc w:val="both"/>
      </w:pPr>
      <w:r>
        <w:t xml:space="preserve">Die Pharisäer waren auf ihre Gesetzestreue stolz und haben die Armen herablassend als </w:t>
      </w:r>
      <w:r w:rsidR="00B45820">
        <w:t>„</w:t>
      </w:r>
      <w:r>
        <w:t>Ungläubige</w:t>
      </w:r>
      <w:r w:rsidR="00B45820">
        <w:t>“</w:t>
      </w:r>
      <w:r>
        <w:t xml:space="preserve"> bezeichnet</w:t>
      </w:r>
      <w:r w:rsidR="00C61EB4">
        <w:t>.</w:t>
      </w:r>
      <w:r>
        <w:t xml:space="preserve"> </w:t>
      </w:r>
      <w:r w:rsidR="00C61EB4">
        <w:t>D</w:t>
      </w:r>
      <w:r w:rsidR="005C3C37">
        <w:t>iese</w:t>
      </w:r>
      <w:r>
        <w:t xml:space="preserve"> </w:t>
      </w:r>
      <w:r w:rsidR="00C61EB4">
        <w:t xml:space="preserve">konnten </w:t>
      </w:r>
      <w:r w:rsidR="00B45820">
        <w:t xml:space="preserve">oft das Gesetz nicht </w:t>
      </w:r>
      <w:r w:rsidR="00C61EB4">
        <w:t>halten,</w:t>
      </w:r>
      <w:r w:rsidR="00B45820">
        <w:t xml:space="preserve"> </w:t>
      </w:r>
      <w:r w:rsidR="00C61EB4">
        <w:t>da die Arbeit zum Unterhalt der Familie alles von ihnen forderte</w:t>
      </w:r>
      <w:r w:rsidR="006C2370">
        <w:t>; viele verdienten mühevoll den „einen Denar für den Tag“ – das Minimum zum Überleben</w:t>
      </w:r>
      <w:r>
        <w:t>.</w:t>
      </w:r>
    </w:p>
    <w:p w:rsidR="006C2370" w:rsidRPr="006C2370" w:rsidRDefault="006C2370">
      <w:pPr>
        <w:jc w:val="both"/>
        <w:rPr>
          <w:sz w:val="4"/>
          <w:szCs w:val="4"/>
        </w:rPr>
      </w:pPr>
    </w:p>
    <w:p w:rsidR="008930FC" w:rsidRDefault="008930FC">
      <w:pPr>
        <w:jc w:val="both"/>
      </w:pPr>
      <w:r>
        <w:t>Gott braucht nicht unsere „Erfolge</w:t>
      </w:r>
      <w:r w:rsidR="005C3C37">
        <w:t>.</w:t>
      </w:r>
      <w:r w:rsidR="000F56F1">
        <w:t xml:space="preserve"> E</w:t>
      </w:r>
      <w:r w:rsidR="007B1DD0" w:rsidRPr="003E76F9">
        <w:rPr>
          <w:sz w:val="18"/>
          <w:szCs w:val="18"/>
        </w:rPr>
        <w:t>R</w:t>
      </w:r>
      <w:r w:rsidR="000F56F1">
        <w:t xml:space="preserve"> braucht</w:t>
      </w:r>
      <w:r>
        <w:t xml:space="preserve"> uns, unser Herz</w:t>
      </w:r>
      <w:r w:rsidR="00C61EB4">
        <w:t>!</w:t>
      </w:r>
    </w:p>
    <w:p w:rsidR="008930FC" w:rsidRDefault="008930FC">
      <w:pPr>
        <w:jc w:val="both"/>
      </w:pPr>
      <w:r>
        <w:t>Wenn wir den Mut haben, uns so wie wir sind, ohne</w:t>
      </w:r>
      <w:r w:rsidR="005C3C37">
        <w:t xml:space="preserve"> unsere</w:t>
      </w:r>
      <w:r>
        <w:t xml:space="preserve"> Fassade</w:t>
      </w:r>
      <w:r w:rsidR="005C3C37">
        <w:t>n</w:t>
      </w:r>
      <w:r>
        <w:t>, ohne „</w:t>
      </w:r>
      <w:r w:rsidR="00556D30">
        <w:t>un</w:t>
      </w:r>
      <w:r w:rsidR="005C3C37">
        <w:t>sere</w:t>
      </w:r>
      <w:r w:rsidR="00556D30">
        <w:t xml:space="preserve"> </w:t>
      </w:r>
      <w:r>
        <w:t>Erfolg</w:t>
      </w:r>
      <w:r w:rsidR="005C3C37">
        <w:t>e</w:t>
      </w:r>
      <w:r>
        <w:t>“ Gott</w:t>
      </w:r>
      <w:r w:rsidR="00F32DB2">
        <w:t xml:space="preserve"> hin</w:t>
      </w:r>
      <w:r>
        <w:t xml:space="preserve"> zu</w:t>
      </w:r>
      <w:r w:rsidR="00B45820">
        <w:t xml:space="preserve"> </w:t>
      </w:r>
      <w:r w:rsidR="00F32DB2">
        <w:t>halten</w:t>
      </w:r>
      <w:r>
        <w:t xml:space="preserve">, werden wir mit Jesaja sagen können: „Von Herzen will ich mich freuen über den Herrn... Denn </w:t>
      </w:r>
      <w:r w:rsidRPr="00743C75">
        <w:rPr>
          <w:u w:val="single"/>
        </w:rPr>
        <w:t>er</w:t>
      </w:r>
      <w:r>
        <w:t xml:space="preserve"> kleidet mich in Gewänder des Heils, </w:t>
      </w:r>
      <w:r w:rsidRPr="00743C75">
        <w:rPr>
          <w:u w:val="single"/>
        </w:rPr>
        <w:t>er</w:t>
      </w:r>
      <w:r>
        <w:t xml:space="preserve"> hüllt mich in den Mantel der Gerechtigkeit.“</w:t>
      </w:r>
      <w:r w:rsidR="00B45820">
        <w:t xml:space="preserve"> </w:t>
      </w:r>
      <w:r>
        <w:rPr>
          <w:vertAlign w:val="superscript"/>
        </w:rPr>
        <w:t>(Jes 61,10)</w:t>
      </w:r>
      <w:r w:rsidR="008A5D09">
        <w:t xml:space="preserve"> – </w:t>
      </w:r>
      <w:r>
        <w:t xml:space="preserve">Jesus bezieht diese Worte auf sich. </w:t>
      </w:r>
      <w:r w:rsidR="005C3C37">
        <w:t>Aber</w:t>
      </w:r>
      <w:r w:rsidR="00FB2AA8">
        <w:t xml:space="preserve"> j</w:t>
      </w:r>
      <w:r>
        <w:t xml:space="preserve">eder, der diese Worte aufnimmt und sich müht, sie ins Leben umzusetzen, </w:t>
      </w:r>
      <w:r w:rsidR="005C3C37">
        <w:t xml:space="preserve">kann </w:t>
      </w:r>
      <w:r>
        <w:t>das Fest feiern, von dem Jesaja spricht.</w:t>
      </w:r>
    </w:p>
    <w:p w:rsidR="00380617" w:rsidRPr="00380617" w:rsidRDefault="008930FC">
      <w:pPr>
        <w:jc w:val="both"/>
      </w:pPr>
      <w:r>
        <w:t>Als Christen leben wir mit voller Verantwortung in unserer Zeit, in un</w:t>
      </w:r>
      <w:r>
        <w:softHyphen/>
        <w:t xml:space="preserve">serem Jahrhundert, in unserer gegenwärtigen Welt. </w:t>
      </w:r>
      <w:r w:rsidR="000F56F1">
        <w:t xml:space="preserve">Deshalb fordert </w:t>
      </w:r>
      <w:r w:rsidR="008A5D09">
        <w:t xml:space="preserve">Paulus </w:t>
      </w:r>
      <w:r w:rsidR="000F56F1">
        <w:t xml:space="preserve">uns in </w:t>
      </w:r>
      <w:r w:rsidR="000F56F1" w:rsidRPr="000F56F1">
        <w:rPr>
          <w:iCs/>
        </w:rPr>
        <w:t>der</w:t>
      </w:r>
      <w:r w:rsidR="000F56F1">
        <w:rPr>
          <w:i/>
          <w:iCs/>
        </w:rPr>
        <w:t xml:space="preserve"> zweiten Lesung</w:t>
      </w:r>
      <w:r w:rsidR="000F56F1">
        <w:t xml:space="preserve"> auf: </w:t>
      </w:r>
      <w:r>
        <w:t xml:space="preserve">„Betet ohne Unterlass!“ </w:t>
      </w:r>
      <w:r>
        <w:rPr>
          <w:vertAlign w:val="superscript"/>
        </w:rPr>
        <w:t xml:space="preserve">(1Thess 5,17) </w:t>
      </w:r>
    </w:p>
    <w:p w:rsidR="000F56F1" w:rsidRPr="00EF2A4B" w:rsidRDefault="008A5D09">
      <w:pPr>
        <w:jc w:val="both"/>
        <w:rPr>
          <w:i/>
        </w:rPr>
      </w:pPr>
      <w:r>
        <w:t xml:space="preserve">Ein Vätertext erzählt: </w:t>
      </w:r>
      <w:r w:rsidR="00EF2A4B">
        <w:rPr>
          <w:i/>
        </w:rPr>
        <w:t>Zu einem Altvater kam ein Mann aus vornehme</w:t>
      </w:r>
      <w:r w:rsidR="0073079C">
        <w:rPr>
          <w:i/>
        </w:rPr>
        <w:t>m</w:t>
      </w:r>
      <w:r w:rsidR="00EF2A4B">
        <w:rPr>
          <w:i/>
        </w:rPr>
        <w:t xml:space="preserve"> </w:t>
      </w:r>
      <w:r w:rsidR="0073079C">
        <w:rPr>
          <w:i/>
        </w:rPr>
        <w:t>Haus</w:t>
      </w:r>
      <w:r w:rsidR="00EF2A4B">
        <w:rPr>
          <w:i/>
        </w:rPr>
        <w:t xml:space="preserve"> und </w:t>
      </w:r>
      <w:r w:rsidR="006511FD">
        <w:rPr>
          <w:i/>
        </w:rPr>
        <w:t>be</w:t>
      </w:r>
      <w:r w:rsidR="00EF2A4B">
        <w:rPr>
          <w:i/>
        </w:rPr>
        <w:t xml:space="preserve">klagte sich üben einen Menschen, der ihn bedrängte. Er bat den Altvater um Rat. Der sagte: „Bete für ihn!“ – Das war dem Mann zu wenig an Rat und er brachte es auch deutlich zum Ausdruck. </w:t>
      </w:r>
      <w:r w:rsidR="006511FD">
        <w:rPr>
          <w:i/>
        </w:rPr>
        <w:t>Doch der Altvater lächelte und sagte noch einmal: „Bete für ihn</w:t>
      </w:r>
      <w:r w:rsidR="00E94D58">
        <w:rPr>
          <w:i/>
        </w:rPr>
        <w:t>!</w:t>
      </w:r>
      <w:r w:rsidR="006511FD">
        <w:rPr>
          <w:i/>
        </w:rPr>
        <w:t xml:space="preserve"> </w:t>
      </w:r>
      <w:r w:rsidR="0073079C">
        <w:rPr>
          <w:i/>
        </w:rPr>
        <w:t>Denn w</w:t>
      </w:r>
      <w:r w:rsidR="006511FD">
        <w:rPr>
          <w:i/>
        </w:rPr>
        <w:t>enn du für ihn betest, öffnest du für Gott bei ihm eine Tür.“</w:t>
      </w:r>
    </w:p>
    <w:p w:rsidR="008930FC" w:rsidRDefault="00E35037">
      <w:pPr>
        <w:jc w:val="both"/>
      </w:pPr>
      <w:r>
        <w:t>W</w:t>
      </w:r>
      <w:r w:rsidR="008930FC">
        <w:t>enn wir den Geist</w:t>
      </w:r>
      <w:r>
        <w:t xml:space="preserve"> Gottes</w:t>
      </w:r>
      <w:r w:rsidR="008930FC">
        <w:t xml:space="preserve"> nicht auslöschen, uns immer neu dem Wirken des Geistes in uns und unserer Umwelt stellen</w:t>
      </w:r>
      <w:r>
        <w:t>,</w:t>
      </w:r>
      <w:r w:rsidRPr="00E35037">
        <w:t xml:space="preserve"> </w:t>
      </w:r>
      <w:r>
        <w:t>können wir für andere beten und so vor Gott für sie eintreten</w:t>
      </w:r>
      <w:r w:rsidR="008930FC">
        <w:t xml:space="preserve">. Die Welt ist für die </w:t>
      </w:r>
      <w:r w:rsidR="006C2370">
        <w:t>C</w:t>
      </w:r>
      <w:r w:rsidR="008930FC">
        <w:t>hrist</w:t>
      </w:r>
      <w:r w:rsidR="006C2370">
        <w:t>en</w:t>
      </w:r>
      <w:r w:rsidR="008930FC">
        <w:t xml:space="preserve"> der Ort </w:t>
      </w:r>
      <w:r w:rsidR="008930FC">
        <w:lastRenderedPageBreak/>
        <w:t>des Glaubens</w:t>
      </w:r>
      <w:r w:rsidR="006C2370">
        <w:t>,</w:t>
      </w:r>
      <w:r w:rsidR="008930FC">
        <w:t xml:space="preserve"> der Hoffnung, des Gebetes und der Freude. </w:t>
      </w:r>
      <w:r w:rsidR="006C2370">
        <w:t xml:space="preserve">Gottes </w:t>
      </w:r>
      <w:r w:rsidR="008930FC">
        <w:t>Geist macht uns fähig, die Gegenwart zu verstehen und verantwortlich auf die Zukunft hin zu leben, auf den Tag zu warten, an dem „Jesus Christus, unser Herr, kommt.“</w:t>
      </w:r>
      <w:r w:rsidR="00556D30">
        <w:rPr>
          <w:vertAlign w:val="superscript"/>
        </w:rPr>
        <w:t xml:space="preserve"> </w:t>
      </w:r>
      <w:r w:rsidR="008930FC">
        <w:rPr>
          <w:vertAlign w:val="superscript"/>
        </w:rPr>
        <w:t>(1Thess 5,23)</w:t>
      </w:r>
      <w:r w:rsidR="007B1DD0">
        <w:t xml:space="preserve"> – </w:t>
      </w:r>
      <w:r w:rsidR="008930FC">
        <w:t>Damit wir diese Ver</w:t>
      </w:r>
      <w:r w:rsidR="00C61EB4">
        <w:softHyphen/>
      </w:r>
      <w:r w:rsidR="003E76F9">
        <w:softHyphen/>
      </w:r>
      <w:r w:rsidR="008930FC">
        <w:t>antwortung übernehmen können, müssen wir die Geister prüfen, ob sie aus Gott sind.</w:t>
      </w:r>
    </w:p>
    <w:p w:rsidR="008930FC" w:rsidRDefault="008930FC">
      <w:pPr>
        <w:jc w:val="both"/>
      </w:pPr>
      <w:r>
        <w:t xml:space="preserve">Die Geister prüfen? Das </w:t>
      </w:r>
      <w:r>
        <w:rPr>
          <w:i/>
          <w:iCs/>
        </w:rPr>
        <w:t>Evangelium</w:t>
      </w:r>
      <w:r>
        <w:t xml:space="preserve"> zeigt uns einen, der die Gabe der Unterscheidung der Geister hatte: Johannes den Täufer.</w:t>
      </w:r>
      <w:r w:rsidR="006C2370">
        <w:t xml:space="preserve"> </w:t>
      </w:r>
      <w:r>
        <w:t xml:space="preserve">Die Propheten des Alten Bundes haben Gottes Geist und Wort empfangen. </w:t>
      </w:r>
      <w:r w:rsidR="00090B97">
        <w:t>Johannes der Täufer ist d</w:t>
      </w:r>
      <w:r>
        <w:t xml:space="preserve">er letzte von ihnen; er steht an der </w:t>
      </w:r>
      <w:r w:rsidR="00556D30">
        <w:t>Nahtstelle zum</w:t>
      </w:r>
      <w:r>
        <w:t xml:space="preserve"> </w:t>
      </w:r>
      <w:r w:rsidR="00556D30">
        <w:t>Neuen Bund</w:t>
      </w:r>
      <w:r>
        <w:t xml:space="preserve">. Er hat </w:t>
      </w:r>
      <w:r w:rsidR="00090B97">
        <w:t xml:space="preserve">Gottes </w:t>
      </w:r>
      <w:r>
        <w:t>Wort nicht nur empfangen, um es weiter</w:t>
      </w:r>
      <w:r w:rsidR="003E76F9">
        <w:softHyphen/>
      </w:r>
      <w:r>
        <w:t>zugeben; er hat es gesehen und bezeugt. Für d</w:t>
      </w:r>
      <w:r w:rsidR="00090B97">
        <w:t>a</w:t>
      </w:r>
      <w:r>
        <w:t xml:space="preserve">s, von ihm getaufte „Wort Gottes“ durfte er der Wegbereiter sein. </w:t>
      </w:r>
      <w:r w:rsidR="009D1E94">
        <w:t>E</w:t>
      </w:r>
      <w:r>
        <w:t xml:space="preserve">r hat den Weg </w:t>
      </w:r>
      <w:r w:rsidR="00E94D58">
        <w:t>geebnet</w:t>
      </w:r>
      <w:r>
        <w:t xml:space="preserve"> für den Größeren, der nach ihm kam, hat immer neu auf </w:t>
      </w:r>
      <w:r w:rsidR="008A5D09">
        <w:t>Jesus</w:t>
      </w:r>
      <w:r>
        <w:t xml:space="preserve"> gezeigt, auf I</w:t>
      </w:r>
      <w:r w:rsidR="00090B97" w:rsidRPr="00090B97">
        <w:rPr>
          <w:sz w:val="18"/>
          <w:szCs w:val="18"/>
        </w:rPr>
        <w:t>HN</w:t>
      </w:r>
      <w:r>
        <w:t xml:space="preserve"> verwiesen.</w:t>
      </w:r>
      <w:r w:rsidR="00B45820">
        <w:t xml:space="preserve"> </w:t>
      </w:r>
    </w:p>
    <w:p w:rsidR="008930FC" w:rsidRDefault="008930FC">
      <w:pPr>
        <w:jc w:val="both"/>
      </w:pPr>
      <w:r>
        <w:t xml:space="preserve">Als </w:t>
      </w:r>
      <w:r w:rsidR="00090B97">
        <w:t>Johannes</w:t>
      </w:r>
      <w:r>
        <w:t xml:space="preserve"> dann gefragt wurde, hätte er leicht </w:t>
      </w:r>
      <w:r w:rsidR="00B45820">
        <w:t>sagen können</w:t>
      </w:r>
      <w:r>
        <w:t xml:space="preserve">, er sei der Messias. Die Menschen hätten ihm geglaubt, weil es viele von ihnen ja schon immer </w:t>
      </w:r>
      <w:r w:rsidR="007B1DD0">
        <w:t>„gewusst haben“</w:t>
      </w:r>
      <w:r>
        <w:t>. Johannes</w:t>
      </w:r>
      <w:r w:rsidR="00B45820">
        <w:t xml:space="preserve"> aber</w:t>
      </w:r>
      <w:r>
        <w:t xml:space="preserve"> steht zu seiner Berufung,</w:t>
      </w:r>
      <w:r w:rsidR="00B45820">
        <w:t xml:space="preserve"> der</w:t>
      </w:r>
      <w:r>
        <w:t xml:space="preserve"> </w:t>
      </w:r>
      <w:r>
        <w:rPr>
          <w:i/>
          <w:iCs/>
          <w:u w:val="single"/>
        </w:rPr>
        <w:t>Vor</w:t>
      </w:r>
      <w:r w:rsidR="00B45820">
        <w:rPr>
          <w:i/>
          <w:iCs/>
          <w:u w:val="single"/>
        </w:rPr>
        <w:softHyphen/>
      </w:r>
      <w:r>
        <w:rPr>
          <w:i/>
          <w:iCs/>
          <w:u w:val="single"/>
        </w:rPr>
        <w:t>läufer</w:t>
      </w:r>
      <w:r>
        <w:t xml:space="preserve"> zu sein.</w:t>
      </w:r>
    </w:p>
    <w:p w:rsidR="008930FC" w:rsidRDefault="008930FC">
      <w:pPr>
        <w:jc w:val="both"/>
      </w:pPr>
      <w:r>
        <w:t>Für die Unterscheidung der Geister ist es n</w:t>
      </w:r>
      <w:r w:rsidR="006511FD">
        <w:t>ö</w:t>
      </w:r>
      <w:r>
        <w:t xml:space="preserve">tig, radikal ehrlich mit sich selbst umzugehen. Wer die Ideen und Bilder, die er von sich selbst hat, für die Wirklichkeit hält, folgt </w:t>
      </w:r>
      <w:r w:rsidRPr="008A5D09">
        <w:rPr>
          <w:u w:val="single"/>
        </w:rPr>
        <w:t>seinem</w:t>
      </w:r>
      <w:r>
        <w:t xml:space="preserve"> Geist, hält „seinen Vogel für den Heiligen Geist“, um es mit einem Wort von Alfred Kardinal Bengsch zu sagen, de</w:t>
      </w:r>
      <w:r w:rsidR="00090B97">
        <w:t>ssen</w:t>
      </w:r>
      <w:r>
        <w:t xml:space="preserve"> </w:t>
      </w:r>
      <w:r w:rsidR="00090B97">
        <w:t>Todestag am 13.12.</w:t>
      </w:r>
      <w:r>
        <w:t xml:space="preserve"> </w:t>
      </w:r>
      <w:r w:rsidR="00090B97">
        <w:t>war</w:t>
      </w:r>
      <w:r w:rsidR="00E35037">
        <w:t xml:space="preserve">. </w:t>
      </w:r>
    </w:p>
    <w:p w:rsidR="008930FC" w:rsidRDefault="008930FC">
      <w:pPr>
        <w:jc w:val="both"/>
      </w:pPr>
      <w:r>
        <w:t xml:space="preserve">Wie können wir uns </w:t>
      </w:r>
      <w:r w:rsidR="000F56F1">
        <w:t xml:space="preserve">aus </w:t>
      </w:r>
      <w:r w:rsidR="009D1E94">
        <w:t>ein</w:t>
      </w:r>
      <w:r w:rsidR="000F56F1">
        <w:t>er</w:t>
      </w:r>
      <w:r w:rsidR="009D1E94">
        <w:t xml:space="preserve"> solchen</w:t>
      </w:r>
      <w:r w:rsidR="000F56F1">
        <w:t xml:space="preserve"> selbstgefälligen Haltung</w:t>
      </w:r>
      <w:r>
        <w:t xml:space="preserve"> befreien?</w:t>
      </w:r>
    </w:p>
    <w:p w:rsidR="008930FC" w:rsidRDefault="00E35037">
      <w:pPr>
        <w:jc w:val="both"/>
      </w:pPr>
      <w:r>
        <w:t>Indem wir</w:t>
      </w:r>
      <w:r w:rsidR="009D1E94">
        <w:t xml:space="preserve"> uns</w:t>
      </w:r>
      <w:r w:rsidR="008930FC">
        <w:t xml:space="preserve"> immer neu fragen: Wer bin ich in den Augen Gottes; wer soll ich von </w:t>
      </w:r>
      <w:r w:rsidR="003F7774">
        <w:t>I</w:t>
      </w:r>
      <w:r w:rsidR="000439CD" w:rsidRPr="003E76F9">
        <w:rPr>
          <w:sz w:val="18"/>
          <w:szCs w:val="18"/>
        </w:rPr>
        <w:t>HM</w:t>
      </w:r>
      <w:r w:rsidR="008930FC">
        <w:t xml:space="preserve"> her sein? Es ist</w:t>
      </w:r>
      <w:r>
        <w:t xml:space="preserve"> nicht nur</w:t>
      </w:r>
      <w:r w:rsidR="008930FC">
        <w:t xml:space="preserve"> die Frage nach unserer Berufung</w:t>
      </w:r>
      <w:r w:rsidR="000439CD">
        <w:t>.</w:t>
      </w:r>
      <w:r>
        <w:t xml:space="preserve"> </w:t>
      </w:r>
      <w:r w:rsidR="000439CD">
        <w:t>E</w:t>
      </w:r>
      <w:r>
        <w:t>s ist auch</w:t>
      </w:r>
      <w:r w:rsidR="008930FC">
        <w:t xml:space="preserve"> die Frage der Menschen an uns: „Wer bist du?“ </w:t>
      </w:r>
      <w:r>
        <w:t>Wie Johannes damals,</w:t>
      </w:r>
      <w:r w:rsidR="008930FC">
        <w:t xml:space="preserve"> </w:t>
      </w:r>
      <w:r>
        <w:t>können a</w:t>
      </w:r>
      <w:r w:rsidR="008930FC">
        <w:t>uch wir dann nur glaubwürdig antworten, wenn wir sagen, wer wir von Gott her sind.</w:t>
      </w:r>
      <w:r w:rsidR="009D1E94">
        <w:t xml:space="preserve"> – </w:t>
      </w:r>
      <w:r w:rsidR="008930FC">
        <w:t xml:space="preserve">Kann man sich </w:t>
      </w:r>
      <w:r w:rsidR="00E94D58">
        <w:t>dar</w:t>
      </w:r>
      <w:r w:rsidR="008930FC">
        <w:t>auf vorbereiten?</w:t>
      </w:r>
      <w:r w:rsidR="000F56F1">
        <w:t xml:space="preserve"> </w:t>
      </w:r>
      <w:r w:rsidR="000439CD">
        <w:t xml:space="preserve">– </w:t>
      </w:r>
      <w:r w:rsidR="000F56F1">
        <w:t>Ja!</w:t>
      </w:r>
      <w:r w:rsidR="000439CD">
        <w:t xml:space="preserve"> –</w:t>
      </w:r>
      <w:r w:rsidR="000F56F1">
        <w:t xml:space="preserve"> Ich </w:t>
      </w:r>
      <w:r w:rsidR="009D1E94">
        <w:t>stelle</w:t>
      </w:r>
      <w:r w:rsidR="000F56F1">
        <w:t xml:space="preserve"> 3 Möglichkeiten vor:</w:t>
      </w:r>
    </w:p>
    <w:p w:rsidR="008930FC" w:rsidRDefault="000F56F1">
      <w:pPr>
        <w:jc w:val="both"/>
      </w:pPr>
      <w:r>
        <w:rPr>
          <w:u w:val="single"/>
        </w:rPr>
        <w:t>1.</w:t>
      </w:r>
      <w:r w:rsidR="008930FC">
        <w:rPr>
          <w:u w:val="single"/>
        </w:rPr>
        <w:t xml:space="preserve"> </w:t>
      </w:r>
      <w:r w:rsidR="000439CD">
        <w:rPr>
          <w:u w:val="single"/>
        </w:rPr>
        <w:t xml:space="preserve">Gottes </w:t>
      </w:r>
      <w:r w:rsidR="008930FC">
        <w:rPr>
          <w:u w:val="single"/>
        </w:rPr>
        <w:t xml:space="preserve">Wortes </w:t>
      </w:r>
      <w:r w:rsidR="009D1E94">
        <w:rPr>
          <w:u w:val="single"/>
        </w:rPr>
        <w:t>leben</w:t>
      </w:r>
      <w:r w:rsidR="009D1E94" w:rsidRPr="009D1E94">
        <w:t xml:space="preserve">. </w:t>
      </w:r>
      <w:r w:rsidR="008930FC">
        <w:t>Viele Menschen sind überzeugt, dass d</w:t>
      </w:r>
      <w:r w:rsidR="006511FD">
        <w:t>ie</w:t>
      </w:r>
      <w:r w:rsidR="008930FC">
        <w:t xml:space="preserve"> </w:t>
      </w:r>
      <w:r w:rsidR="006511FD">
        <w:t>Bibel</w:t>
      </w:r>
      <w:r w:rsidR="008930FC">
        <w:t xml:space="preserve"> </w:t>
      </w:r>
      <w:r w:rsidR="00090B97">
        <w:t>ein</w:t>
      </w:r>
      <w:r w:rsidR="008930FC">
        <w:t xml:space="preserve"> Lese</w:t>
      </w:r>
      <w:r w:rsidR="00090B97">
        <w:t>buch</w:t>
      </w:r>
      <w:r w:rsidR="008930FC">
        <w:t xml:space="preserve"> sei, ein Buch der Weltliteratur.</w:t>
      </w:r>
      <w:r w:rsidR="00380617">
        <w:t xml:space="preserve"> </w:t>
      </w:r>
      <w:r w:rsidR="008930FC">
        <w:t xml:space="preserve">Das ist </w:t>
      </w:r>
      <w:r w:rsidR="006511FD">
        <w:t>sie</w:t>
      </w:r>
      <w:r w:rsidR="008930FC">
        <w:t xml:space="preserve"> auch</w:t>
      </w:r>
      <w:r w:rsidR="00F74B48">
        <w:t>.</w:t>
      </w:r>
      <w:r w:rsidR="008930FC">
        <w:t xml:space="preserve"> </w:t>
      </w:r>
      <w:r w:rsidR="00F74B48">
        <w:t>V</w:t>
      </w:r>
      <w:r w:rsidR="008930FC">
        <w:t xml:space="preserve">iel wichtiger </w:t>
      </w:r>
      <w:r w:rsidR="00F74B48">
        <w:t xml:space="preserve">aber </w:t>
      </w:r>
      <w:r w:rsidR="008930FC">
        <w:t>ist</w:t>
      </w:r>
      <w:r w:rsidR="00090B97">
        <w:t xml:space="preserve"> es</w:t>
      </w:r>
      <w:r w:rsidR="008930FC">
        <w:t xml:space="preserve">, die </w:t>
      </w:r>
      <w:r w:rsidR="006511FD">
        <w:t>H</w:t>
      </w:r>
      <w:r w:rsidR="008930FC">
        <w:t>eilige Schrift</w:t>
      </w:r>
      <w:r w:rsidR="006511FD">
        <w:t xml:space="preserve">, </w:t>
      </w:r>
      <w:r w:rsidR="00F74B48">
        <w:t xml:space="preserve">Gottes </w:t>
      </w:r>
      <w:r w:rsidR="006511FD">
        <w:t xml:space="preserve">Wort </w:t>
      </w:r>
      <w:r w:rsidR="00F74B48">
        <w:t>für</w:t>
      </w:r>
      <w:r w:rsidR="006511FD">
        <w:t xml:space="preserve"> uns</w:t>
      </w:r>
      <w:r w:rsidR="008930FC">
        <w:t xml:space="preserve"> zu leben; es durch </w:t>
      </w:r>
      <w:r w:rsidR="00090B97">
        <w:t>das</w:t>
      </w:r>
      <w:r w:rsidR="008930FC">
        <w:t xml:space="preserve"> Leben zu buchstabieren. „Unsere Welt braucht Zeugen!“ sagte Paul VI., „nicht nur Lehrer“. Aber wer will </w:t>
      </w:r>
      <w:r w:rsidR="009D1E94">
        <w:t xml:space="preserve">Gottes </w:t>
      </w:r>
      <w:r w:rsidR="008930FC">
        <w:t xml:space="preserve">Wort bezeugen, wenn er nicht durch dieses Wort gezeugt ist, wenn er </w:t>
      </w:r>
      <w:r w:rsidR="006C2370">
        <w:t xml:space="preserve">Gottes </w:t>
      </w:r>
      <w:r w:rsidR="003F7774">
        <w:t xml:space="preserve">Wort </w:t>
      </w:r>
      <w:r w:rsidR="008930FC">
        <w:t xml:space="preserve">nicht verinnerlicht hat, </w:t>
      </w:r>
      <w:r w:rsidR="007B1DD0">
        <w:t>dieses</w:t>
      </w:r>
      <w:r w:rsidR="008930FC">
        <w:t xml:space="preserve"> nicht Teil von ihm geworden ist? </w:t>
      </w:r>
    </w:p>
    <w:p w:rsidR="008930FC" w:rsidRDefault="008930FC">
      <w:pPr>
        <w:jc w:val="both"/>
      </w:pPr>
      <w:r w:rsidRPr="009D1E94">
        <w:t>Eine</w:t>
      </w:r>
      <w:r w:rsidR="000F56F1" w:rsidRPr="009D1E94">
        <w:t xml:space="preserve"> </w:t>
      </w:r>
      <w:r w:rsidR="000F56F1" w:rsidRPr="009D1E94">
        <w:rPr>
          <w:u w:val="single"/>
        </w:rPr>
        <w:t>2.</w:t>
      </w:r>
      <w:r w:rsidRPr="009D1E94">
        <w:rPr>
          <w:u w:val="single"/>
        </w:rPr>
        <w:t xml:space="preserve"> Möglichkeit</w:t>
      </w:r>
      <w:r>
        <w:t xml:space="preserve"> ist die immer neue Ausrichtung auf Gott im Gebet. Dazu brauche ich nicht die große Zeit.</w:t>
      </w:r>
      <w:r w:rsidR="007B1DD0">
        <w:t xml:space="preserve"> Ich brauche ein Herz voller Sehn</w:t>
      </w:r>
      <w:r w:rsidR="006C2370">
        <w:softHyphen/>
      </w:r>
      <w:r w:rsidR="007B1DD0">
        <w:lastRenderedPageBreak/>
        <w:t>sucht nach Gott.</w:t>
      </w:r>
      <w:r>
        <w:t xml:space="preserve"> </w:t>
      </w:r>
      <w:r>
        <w:rPr>
          <w:u w:val="single"/>
        </w:rPr>
        <w:t>Das Jesusgebet</w:t>
      </w:r>
      <w:r>
        <w:t xml:space="preserve"> kann ich überall beten: „Jesus, Herr, erbarme dich meiner.“ (seiner, ihrer; was gerade an </w:t>
      </w:r>
      <w:r w:rsidR="00EA1A40">
        <w:t>der Reihe</w:t>
      </w:r>
      <w:r>
        <w:t xml:space="preserve"> ist</w:t>
      </w:r>
      <w:r w:rsidR="009D1E94">
        <w:t>.</w:t>
      </w:r>
      <w:r>
        <w:t>)</w:t>
      </w:r>
      <w:r w:rsidR="003F7774">
        <w:t xml:space="preserve"> Dieses kurze Gebet, im Rhythmus des Atmens ge</w:t>
      </w:r>
      <w:r w:rsidR="006C2370">
        <w:t>betet</w:t>
      </w:r>
      <w:r w:rsidR="003F7774">
        <w:t>, bringt mich in die Ruhe und in die Gegenwart Gottes.</w:t>
      </w:r>
      <w:r>
        <w:t xml:space="preserve"> Die Väter sagen </w:t>
      </w:r>
      <w:r w:rsidR="003F7774">
        <w:t>von</w:t>
      </w:r>
      <w:r>
        <w:t xml:space="preserve"> diesem Gebet: „Wer es beständig übt, ist in den Mantel des Gebetes, in den Mantel der Gegenwart Gottes eingehüllt.“</w:t>
      </w:r>
      <w:r>
        <w:rPr>
          <w:rStyle w:val="Funotenzeichen"/>
        </w:rPr>
        <w:footnoteReference w:id="1"/>
      </w:r>
    </w:p>
    <w:p w:rsidR="00453DA3" w:rsidRDefault="000439CD">
      <w:pPr>
        <w:jc w:val="both"/>
      </w:pPr>
      <w:r>
        <w:t>Die</w:t>
      </w:r>
      <w:r w:rsidR="008930FC" w:rsidRPr="009D1E94">
        <w:t xml:space="preserve"> </w:t>
      </w:r>
      <w:r w:rsidR="000F56F1" w:rsidRPr="009D1E94">
        <w:rPr>
          <w:u w:val="single"/>
        </w:rPr>
        <w:t>3.</w:t>
      </w:r>
      <w:r w:rsidR="008930FC" w:rsidRPr="009D1E94">
        <w:rPr>
          <w:u w:val="single"/>
        </w:rPr>
        <w:t xml:space="preserve"> Möglichkeit</w:t>
      </w:r>
      <w:r w:rsidR="008930FC">
        <w:t xml:space="preserve"> ist </w:t>
      </w:r>
      <w:r w:rsidR="008930FC">
        <w:rPr>
          <w:u w:val="single"/>
        </w:rPr>
        <w:t>das Gebet der liebenden Aufmerksamkeit</w:t>
      </w:r>
      <w:r w:rsidR="008930FC">
        <w:t xml:space="preserve"> wie es in Anlehnung an Ignatius entwickelt wurde.</w:t>
      </w:r>
      <w:r w:rsidR="006511FD">
        <w:t xml:space="preserve"> Es eignet sich sehr gut für </w:t>
      </w:r>
      <w:r w:rsidR="00380617">
        <w:t>d</w:t>
      </w:r>
      <w:r w:rsidR="006511FD">
        <w:t>en Tagesrückblick</w:t>
      </w:r>
      <w:r w:rsidR="00380617">
        <w:t>;</w:t>
      </w:r>
      <w:r w:rsidR="008930FC">
        <w:t xml:space="preserve"> </w:t>
      </w:r>
      <w:r w:rsidR="00380617">
        <w:t>man</w:t>
      </w:r>
      <w:r w:rsidR="008930FC">
        <w:t xml:space="preserve"> braucht 15 Minuten. Die Väter raten: 7 min überlegen: Was war heute gut, wofür habe ich Gott und den Menschen zu danken? Dies </w:t>
      </w:r>
      <w:r w:rsidR="00380617">
        <w:t>dann</w:t>
      </w:r>
      <w:r w:rsidR="008930FC">
        <w:t xml:space="preserve"> </w:t>
      </w:r>
      <w:r w:rsidR="00380617">
        <w:t>b</w:t>
      </w:r>
      <w:r w:rsidR="008930FC">
        <w:t>en</w:t>
      </w:r>
      <w:r w:rsidR="00380617">
        <w:t>e</w:t>
      </w:r>
      <w:r w:rsidR="008930FC">
        <w:t>nn</w:t>
      </w:r>
      <w:r w:rsidR="00380617">
        <w:t>en</w:t>
      </w:r>
      <w:r w:rsidR="008930FC">
        <w:t xml:space="preserve">. – An erster Stelle steht also der Dank! – </w:t>
      </w:r>
    </w:p>
    <w:p w:rsidR="00453DA3" w:rsidRDefault="008930FC">
      <w:pPr>
        <w:jc w:val="both"/>
      </w:pPr>
      <w:r>
        <w:t xml:space="preserve">Dann soll man 3 min überlegen: Was war nicht gut, wofür muss ich Gott und Menschen um Verzeihung bitten? Auch dies benennen, und es – wenn möglich – </w:t>
      </w:r>
      <w:r w:rsidR="00EA1A40">
        <w:t>zeitnah</w:t>
      </w:r>
      <w:r>
        <w:t xml:space="preserve"> tun. </w:t>
      </w:r>
    </w:p>
    <w:p w:rsidR="008930FC" w:rsidRDefault="008930FC">
      <w:pPr>
        <w:jc w:val="both"/>
      </w:pPr>
      <w:r>
        <w:t>Die letzten 5 min dasein in der Gegenwart Gottes: wo es möglich ist</w:t>
      </w:r>
      <w:r w:rsidR="00F74B48">
        <w:t>, eine Zeit</w:t>
      </w:r>
      <w:r>
        <w:t xml:space="preserve"> </w:t>
      </w:r>
      <w:r w:rsidR="00EA1A40">
        <w:t xml:space="preserve">der </w:t>
      </w:r>
      <w:r>
        <w:t>Anbetung, ein Gesetz vom Rosenkranz, eine Schriftmeditation</w:t>
      </w:r>
      <w:r w:rsidR="00937C71">
        <w:t xml:space="preserve"> oder auch das Gebet der Komplet</w:t>
      </w:r>
      <w:r>
        <w:t>.</w:t>
      </w:r>
    </w:p>
    <w:p w:rsidR="008930FC" w:rsidRPr="00453DA3" w:rsidRDefault="008930FC">
      <w:pPr>
        <w:jc w:val="both"/>
        <w:rPr>
          <w:sz w:val="4"/>
          <w:szCs w:val="4"/>
        </w:rPr>
      </w:pPr>
    </w:p>
    <w:p w:rsidR="00937C71" w:rsidRDefault="008930FC">
      <w:pPr>
        <w:jc w:val="both"/>
      </w:pPr>
      <w:r>
        <w:t>Drei Möglichkeiten, die uns helfen, intensiv mit Gott zu leben. Das inten</w:t>
      </w:r>
      <w:r w:rsidR="007B1DD0">
        <w:softHyphen/>
      </w:r>
      <w:r>
        <w:t xml:space="preserve">sivere Leben mit Gott ist die Voraussetzung, um zu entdecken, wer wir in </w:t>
      </w:r>
      <w:r w:rsidR="00937C71">
        <w:t xml:space="preserve">Gottes </w:t>
      </w:r>
      <w:r>
        <w:t xml:space="preserve">Augen </w:t>
      </w:r>
      <w:r w:rsidR="007D1316">
        <w:t>sein sollen</w:t>
      </w:r>
      <w:r>
        <w:t>,</w:t>
      </w:r>
      <w:r w:rsidR="007D1316">
        <w:t xml:space="preserve"> </w:t>
      </w:r>
      <w:r w:rsidR="00F74B48">
        <w:t xml:space="preserve">ist </w:t>
      </w:r>
      <w:r w:rsidR="00380617">
        <w:t>di</w:t>
      </w:r>
      <w:r w:rsidR="007D1316">
        <w:t>e Möglichkeit</w:t>
      </w:r>
      <w:r>
        <w:t xml:space="preserve"> Geisterfüllte zu </w:t>
      </w:r>
      <w:r w:rsidR="00EA1A40">
        <w:t>werden</w:t>
      </w:r>
      <w:r>
        <w:t>.</w:t>
      </w:r>
    </w:p>
    <w:p w:rsidR="008930FC" w:rsidRDefault="008930FC">
      <w:pPr>
        <w:jc w:val="both"/>
      </w:pPr>
      <w:r>
        <w:t>Paulus hat uns in der zweiten Lesung aufgefordert: „Löscht den Geist nicht aus“</w:t>
      </w:r>
      <w:r w:rsidR="003F7774">
        <w:rPr>
          <w:vertAlign w:val="superscript"/>
        </w:rPr>
        <w:t xml:space="preserve"> </w:t>
      </w:r>
      <w:r>
        <w:rPr>
          <w:vertAlign w:val="superscript"/>
        </w:rPr>
        <w:t>(1Thess 5,19)</w:t>
      </w:r>
      <w:r>
        <w:t xml:space="preserve"> </w:t>
      </w:r>
      <w:r w:rsidR="00453DA3">
        <w:t xml:space="preserve">– </w:t>
      </w:r>
      <w:r>
        <w:t xml:space="preserve">Wenn wir versuchen, so zu leben, können wir wie Johannes „Wegbereiter, Wegweise“ auf Christus hin sein, </w:t>
      </w:r>
      <w:r w:rsidR="00EA1A40">
        <w:t xml:space="preserve">also </w:t>
      </w:r>
      <w:r>
        <w:t>adventliche Menschen</w:t>
      </w:r>
      <w:r w:rsidR="003F7774">
        <w:t>.</w:t>
      </w:r>
      <w:r w:rsidR="003F7774">
        <w:tab/>
      </w:r>
      <w:r w:rsidR="003F7774">
        <w:tab/>
      </w:r>
      <w:r w:rsidR="003F7774">
        <w:tab/>
      </w:r>
      <w:r w:rsidR="003F7774">
        <w:tab/>
      </w:r>
      <w:r w:rsidR="003F7774">
        <w:tab/>
      </w:r>
      <w:r w:rsidR="003F7774">
        <w:tab/>
      </w:r>
      <w:r w:rsidR="003F7774">
        <w:tab/>
      </w:r>
      <w:r w:rsidR="003F7774">
        <w:tab/>
      </w:r>
      <w:r w:rsidR="00E1457A">
        <w:tab/>
      </w:r>
      <w:r w:rsidR="003F7774">
        <w:t>Amen</w:t>
      </w:r>
    </w:p>
    <w:p w:rsidR="008930FC" w:rsidRDefault="008930FC">
      <w:pPr>
        <w:jc w:val="both"/>
      </w:pPr>
    </w:p>
    <w:sectPr w:rsidR="008930FC" w:rsidSect="00B45820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CC4" w:rsidRDefault="00215CC4">
      <w:r>
        <w:separator/>
      </w:r>
    </w:p>
  </w:endnote>
  <w:endnote w:type="continuationSeparator" w:id="0">
    <w:p w:rsidR="00215CC4" w:rsidRDefault="0021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94" w:rsidRDefault="009D1E9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1E94" w:rsidRDefault="009D1E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94" w:rsidRDefault="009D1E94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0439CD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9D1E94" w:rsidRDefault="009D1E94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CC4" w:rsidRDefault="00215CC4">
      <w:r>
        <w:separator/>
      </w:r>
    </w:p>
  </w:footnote>
  <w:footnote w:type="continuationSeparator" w:id="0">
    <w:p w:rsidR="00215CC4" w:rsidRDefault="00215CC4">
      <w:r>
        <w:continuationSeparator/>
      </w:r>
    </w:p>
  </w:footnote>
  <w:footnote w:id="1">
    <w:p w:rsidR="009D1E94" w:rsidRDefault="009D1E94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vgl. Die aufrichtigen Erzählungen eines russischen Pilgers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94" w:rsidRDefault="009D1E94">
    <w:pPr>
      <w:pStyle w:val="Kopfzeile"/>
      <w:rPr>
        <w:sz w:val="16"/>
      </w:rPr>
    </w:pPr>
    <w:r>
      <w:rPr>
        <w:sz w:val="16"/>
      </w:rPr>
      <w:t xml:space="preserve">3. Adventssonntag – B – </w:t>
    </w:r>
    <w:r w:rsidR="00767662">
      <w:rPr>
        <w:sz w:val="16"/>
      </w:rPr>
      <w:t>2</w:t>
    </w:r>
    <w:r w:rsidR="00975E2C">
      <w:rPr>
        <w:sz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1C"/>
    <w:rsid w:val="000202E4"/>
    <w:rsid w:val="000250B4"/>
    <w:rsid w:val="000439CD"/>
    <w:rsid w:val="0007381F"/>
    <w:rsid w:val="00090B97"/>
    <w:rsid w:val="000F56F1"/>
    <w:rsid w:val="0016459A"/>
    <w:rsid w:val="00215CC4"/>
    <w:rsid w:val="00254E07"/>
    <w:rsid w:val="00294BE9"/>
    <w:rsid w:val="00380617"/>
    <w:rsid w:val="003C30A2"/>
    <w:rsid w:val="003E76F9"/>
    <w:rsid w:val="003F7774"/>
    <w:rsid w:val="00411119"/>
    <w:rsid w:val="00416741"/>
    <w:rsid w:val="00453DA3"/>
    <w:rsid w:val="00556D30"/>
    <w:rsid w:val="005C3C37"/>
    <w:rsid w:val="006511FD"/>
    <w:rsid w:val="006C2370"/>
    <w:rsid w:val="0073079C"/>
    <w:rsid w:val="00743C75"/>
    <w:rsid w:val="00767662"/>
    <w:rsid w:val="007B1DD0"/>
    <w:rsid w:val="007D1316"/>
    <w:rsid w:val="007E4017"/>
    <w:rsid w:val="00855A4B"/>
    <w:rsid w:val="008930FC"/>
    <w:rsid w:val="008A4D91"/>
    <w:rsid w:val="008A5D09"/>
    <w:rsid w:val="009064E8"/>
    <w:rsid w:val="00937C71"/>
    <w:rsid w:val="00975E2C"/>
    <w:rsid w:val="009D1E94"/>
    <w:rsid w:val="009E2A94"/>
    <w:rsid w:val="00AD0034"/>
    <w:rsid w:val="00B45820"/>
    <w:rsid w:val="00BA232F"/>
    <w:rsid w:val="00BB1116"/>
    <w:rsid w:val="00C04374"/>
    <w:rsid w:val="00C61EB4"/>
    <w:rsid w:val="00CC611C"/>
    <w:rsid w:val="00CE0D78"/>
    <w:rsid w:val="00CF5A99"/>
    <w:rsid w:val="00DD2211"/>
    <w:rsid w:val="00E1457A"/>
    <w:rsid w:val="00E35037"/>
    <w:rsid w:val="00E94D58"/>
    <w:rsid w:val="00EA1A40"/>
    <w:rsid w:val="00EF2A4B"/>
    <w:rsid w:val="00F32DB2"/>
    <w:rsid w:val="00F74B48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0F8B9"/>
  <w15:chartTrackingRefBased/>
  <w15:docId w15:val="{4F641A97-1407-4FFF-A90D-E4CE80A0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der Geist Gottes über einen Propheten kommt, ist das wie eine Salbung, eine Weihe für den Dienst, der ihm aufgetragen wir</vt:lpstr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der Geist Gottes über einen Propheten kommt, ist das wie eine Salbung, eine Weihe für den Dienst, der ihm aufgetragen wir</dc:title>
  <dc:subject/>
  <dc:creator>Armin Kögler</dc:creator>
  <cp:keywords/>
  <dc:description/>
  <cp:lastModifiedBy>Armin Kögler</cp:lastModifiedBy>
  <cp:revision>8</cp:revision>
  <cp:lastPrinted>2005-12-08T09:28:00Z</cp:lastPrinted>
  <dcterms:created xsi:type="dcterms:W3CDTF">2023-12-04T18:51:00Z</dcterms:created>
  <dcterms:modified xsi:type="dcterms:W3CDTF">2023-12-16T08:52:00Z</dcterms:modified>
</cp:coreProperties>
</file>