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E7" w:rsidRDefault="00006320">
      <w:pPr>
        <w:jc w:val="both"/>
      </w:pPr>
      <w:r>
        <w:t xml:space="preserve">Liebe Gemeinde! </w:t>
      </w:r>
      <w:r w:rsidR="00461072">
        <w:t xml:space="preserve">Die vom </w:t>
      </w:r>
      <w:r w:rsidR="00365665">
        <w:t>II</w:t>
      </w:r>
      <w:r w:rsidR="00461072">
        <w:t>. Vatikanischen Konzil eingeführte</w:t>
      </w:r>
      <w:r w:rsidR="00926E28">
        <w:t xml:space="preserve"> Leseordnung</w:t>
      </w:r>
      <w:r w:rsidR="00461072">
        <w:t xml:space="preserve"> hat</w:t>
      </w:r>
      <w:r w:rsidR="00926E28">
        <w:t xml:space="preserve"> </w:t>
      </w:r>
      <w:r w:rsidR="006D7FE7">
        <w:t>eine</w:t>
      </w:r>
      <w:r w:rsidR="00461072">
        <w:t xml:space="preserve"> klare</w:t>
      </w:r>
      <w:r w:rsidR="006D7FE7">
        <w:t xml:space="preserve"> Struktur: </w:t>
      </w:r>
      <w:r w:rsidR="00365665">
        <w:t xml:space="preserve">Die </w:t>
      </w:r>
      <w:r w:rsidR="007A16FF">
        <w:t>erste</w:t>
      </w:r>
      <w:r w:rsidR="006D7FE7">
        <w:t xml:space="preserve"> Lesung</w:t>
      </w:r>
      <w:r w:rsidR="00365665">
        <w:t xml:space="preserve"> und das</w:t>
      </w:r>
      <w:r w:rsidR="006D7FE7">
        <w:t xml:space="preserve"> </w:t>
      </w:r>
      <w:r w:rsidR="00365665">
        <w:t xml:space="preserve">Evangelium </w:t>
      </w:r>
      <w:r w:rsidR="006D7FE7">
        <w:t>korrespondier</w:t>
      </w:r>
      <w:r w:rsidR="00365665">
        <w:t>en</w:t>
      </w:r>
      <w:r w:rsidR="006D7FE7">
        <w:t xml:space="preserve"> und die zweite</w:t>
      </w:r>
      <w:r>
        <w:t>, wie das Evangelium als Bahnlesung angelegt,</w:t>
      </w:r>
      <w:r w:rsidR="006D7FE7">
        <w:t xml:space="preserve"> setzt </w:t>
      </w:r>
      <w:r w:rsidR="00025EE3">
        <w:t>d</w:t>
      </w:r>
      <w:r w:rsidR="006D7FE7">
        <w:t>en Kontra</w:t>
      </w:r>
      <w:r w:rsidR="00461072">
        <w:t>punkt. V</w:t>
      </w:r>
      <w:r w:rsidR="006D7FE7">
        <w:t xml:space="preserve">on </w:t>
      </w:r>
      <w:r w:rsidR="00461072">
        <w:t>ihm</w:t>
      </w:r>
      <w:r w:rsidR="006D7FE7">
        <w:t xml:space="preserve"> her </w:t>
      </w:r>
      <w:r w:rsidR="00461072">
        <w:t>erschein</w:t>
      </w:r>
      <w:r w:rsidR="00365665">
        <w:t>en</w:t>
      </w:r>
      <w:r w:rsidR="00461072">
        <w:t xml:space="preserve"> </w:t>
      </w:r>
      <w:r w:rsidR="00365665">
        <w:t>die</w:t>
      </w:r>
      <w:r w:rsidR="00926E28">
        <w:t xml:space="preserve"> </w:t>
      </w:r>
      <w:r w:rsidR="007A16FF">
        <w:t>erste</w:t>
      </w:r>
      <w:r w:rsidR="00926E28">
        <w:t xml:space="preserve"> Lesung und</w:t>
      </w:r>
      <w:r w:rsidR="006A6C49">
        <w:t xml:space="preserve"> </w:t>
      </w:r>
      <w:r w:rsidR="00926E28">
        <w:t>Evan</w:t>
      </w:r>
      <w:r w:rsidR="00461072">
        <w:softHyphen/>
      </w:r>
      <w:r w:rsidR="00926E28">
        <w:t>gelium</w:t>
      </w:r>
      <w:r w:rsidR="006D7FE7">
        <w:t xml:space="preserve"> in einem anderen Licht. </w:t>
      </w:r>
    </w:p>
    <w:p w:rsidR="00DA2E6F" w:rsidRDefault="00996835">
      <w:pPr>
        <w:jc w:val="both"/>
      </w:pPr>
      <w:r>
        <w:t xml:space="preserve">In der </w:t>
      </w:r>
      <w:r>
        <w:rPr>
          <w:i/>
        </w:rPr>
        <w:t>ersten Lesung</w:t>
      </w:r>
      <w:r>
        <w:t xml:space="preserve"> hörten wir</w:t>
      </w:r>
      <w:r w:rsidR="007A16FF">
        <w:t>:</w:t>
      </w:r>
      <w:r>
        <w:t xml:space="preserve"> Jeremia </w:t>
      </w:r>
      <w:r w:rsidR="007A16FF">
        <w:t xml:space="preserve">ist </w:t>
      </w:r>
      <w:r>
        <w:t>nicht deshalb Prophet geworden, weil</w:t>
      </w:r>
      <w:r w:rsidR="00461072">
        <w:t xml:space="preserve"> er</w:t>
      </w:r>
      <w:r w:rsidR="00365665">
        <w:t xml:space="preserve"> es</w:t>
      </w:r>
      <w:r>
        <w:t xml:space="preserve"> wollte, sondern weil er</w:t>
      </w:r>
      <w:r w:rsidR="00006320">
        <w:t xml:space="preserve"> musste. Er</w:t>
      </w:r>
      <w:r>
        <w:t xml:space="preserve"> </w:t>
      </w:r>
      <w:r w:rsidR="00006320">
        <w:t xml:space="preserve">folgte </w:t>
      </w:r>
      <w:r w:rsidR="00EE4298">
        <w:t xml:space="preserve">Gottes </w:t>
      </w:r>
      <w:r>
        <w:t xml:space="preserve">Ruf </w:t>
      </w:r>
      <w:r w:rsidR="006D7FE7">
        <w:t>trotz innerer Widerstände</w:t>
      </w:r>
      <w:r>
        <w:t xml:space="preserve">. Dieser Ruf Gottes ließ keine Widerrede zu. </w:t>
      </w:r>
    </w:p>
    <w:p w:rsidR="007209EC" w:rsidRDefault="00996835">
      <w:pPr>
        <w:jc w:val="both"/>
      </w:pPr>
      <w:r>
        <w:t xml:space="preserve">Keiner </w:t>
      </w:r>
      <w:r w:rsidR="006D7FE7">
        <w:t xml:space="preserve">kann </w:t>
      </w:r>
      <w:r>
        <w:t xml:space="preserve">gegen den eigenen Willen </w:t>
      </w:r>
      <w:r w:rsidR="00006320">
        <w:t xml:space="preserve">Gottes </w:t>
      </w:r>
      <w:r>
        <w:t>Mund sein; er muss sein Einverständnis mit der ganzen Person, mit allen Fasern seines Seins geben. Dann</w:t>
      </w:r>
      <w:r w:rsidR="006D7FE7">
        <w:t xml:space="preserve"> erst</w:t>
      </w:r>
      <w:r>
        <w:t xml:space="preserve"> kann er </w:t>
      </w:r>
      <w:r w:rsidR="004E7002">
        <w:t xml:space="preserve">Gottes </w:t>
      </w:r>
      <w:r>
        <w:t>Worte auch gegen das eigene Volk und die öffentliche Meinung sagen. Diese Aufgabe ist hart, Jeremia hat</w:t>
      </w:r>
      <w:r w:rsidR="007A16FF">
        <w:t xml:space="preserve"> oft</w:t>
      </w:r>
      <w:r>
        <w:t xml:space="preserve"> darunter gelitten. Er hat aber auch immer neu die Erfahrung machen dürfen</w:t>
      </w:r>
      <w:r w:rsidR="00461072">
        <w:t>:</w:t>
      </w:r>
      <w:r>
        <w:t xml:space="preserve"> </w:t>
      </w:r>
      <w:r w:rsidR="007209EC">
        <w:t xml:space="preserve">Gott nimmt </w:t>
      </w:r>
      <w:r w:rsidR="006A6C49">
        <w:t>S</w:t>
      </w:r>
      <w:r w:rsidR="007209EC">
        <w:t>einen Ruf nicht zurück! E</w:t>
      </w:r>
      <w:r w:rsidR="00006320" w:rsidRPr="00365665">
        <w:rPr>
          <w:sz w:val="18"/>
          <w:szCs w:val="18"/>
        </w:rPr>
        <w:t>R</w:t>
      </w:r>
      <w:r w:rsidR="007209EC">
        <w:t xml:space="preserve"> steht ganz treu zu </w:t>
      </w:r>
      <w:r w:rsidR="00006320">
        <w:t>S</w:t>
      </w:r>
      <w:r w:rsidR="007209EC">
        <w:t>einem Ruf</w:t>
      </w:r>
      <w:r w:rsidR="004E7002">
        <w:t>!</w:t>
      </w:r>
      <w:r w:rsidR="007209EC">
        <w:t xml:space="preserve"> E</w:t>
      </w:r>
      <w:r w:rsidR="00006320" w:rsidRPr="00365665">
        <w:rPr>
          <w:sz w:val="18"/>
          <w:szCs w:val="18"/>
        </w:rPr>
        <w:t>R</w:t>
      </w:r>
      <w:r w:rsidR="007209EC">
        <w:t xml:space="preserve"> steht treu zu mir</w:t>
      </w:r>
      <w:r w:rsidR="004E7002">
        <w:t>!</w:t>
      </w:r>
    </w:p>
    <w:p w:rsidR="00996835" w:rsidRDefault="00996835">
      <w:pPr>
        <w:jc w:val="both"/>
      </w:pPr>
      <w:r>
        <w:t xml:space="preserve">Die </w:t>
      </w:r>
      <w:r w:rsidRPr="0039370D">
        <w:rPr>
          <w:i/>
        </w:rPr>
        <w:t>erste Lesung</w:t>
      </w:r>
      <w:r>
        <w:t xml:space="preserve"> ist der Schlüssel zum Verständnis des </w:t>
      </w:r>
      <w:r>
        <w:rPr>
          <w:i/>
        </w:rPr>
        <w:t>Evangeliums</w:t>
      </w:r>
      <w:r>
        <w:t xml:space="preserve">. </w:t>
      </w:r>
      <w:r w:rsidR="00006320">
        <w:t xml:space="preserve">Jesu </w:t>
      </w:r>
      <w:r>
        <w:t xml:space="preserve">Weg ist </w:t>
      </w:r>
      <w:r w:rsidRPr="00006320">
        <w:rPr>
          <w:u w:val="single"/>
        </w:rPr>
        <w:t>der</w:t>
      </w:r>
      <w:r>
        <w:t xml:space="preserve"> Weg, den vor I</w:t>
      </w:r>
      <w:r w:rsidR="00006320" w:rsidRPr="00365665">
        <w:rPr>
          <w:sz w:val="18"/>
          <w:szCs w:val="18"/>
        </w:rPr>
        <w:t>HM</w:t>
      </w:r>
      <w:r>
        <w:t xml:space="preserve"> die Propheten gegangen sind. Es ist der Weg in die Erniedrigung und</w:t>
      </w:r>
      <w:r w:rsidR="006D7FE7">
        <w:t xml:space="preserve"> in</w:t>
      </w:r>
      <w:r>
        <w:t xml:space="preserve"> den Tod. Jesus nimmt diesen Weg bewusst </w:t>
      </w:r>
      <w:r w:rsidR="006A6C49">
        <w:t>um unserer Erlösung willen auf sich</w:t>
      </w:r>
      <w:r>
        <w:t>.</w:t>
      </w:r>
    </w:p>
    <w:p w:rsidR="007209EC" w:rsidRDefault="006A6C49">
      <w:pPr>
        <w:jc w:val="both"/>
      </w:pPr>
      <w:r>
        <w:t>Vom menschlichen Denken her</w:t>
      </w:r>
      <w:r w:rsidR="00996835">
        <w:t xml:space="preserve"> ist</w:t>
      </w:r>
      <w:r w:rsidR="00006320">
        <w:t xml:space="preserve"> </w:t>
      </w:r>
      <w:r>
        <w:t xml:space="preserve">es </w:t>
      </w:r>
      <w:r w:rsidR="00996835">
        <w:t>verständlich, dass Petrus vor diesem Weg zurückschreckt und Jesus sein „das soll Gott verhüten“</w:t>
      </w:r>
      <w:r w:rsidR="00996835">
        <w:rPr>
          <w:vertAlign w:val="superscript"/>
        </w:rPr>
        <w:t xml:space="preserve"> (Mt 16,22)</w:t>
      </w:r>
      <w:r w:rsidR="00996835">
        <w:t xml:space="preserve"> </w:t>
      </w:r>
      <w:r w:rsidR="005F5AF4">
        <w:t>geradezu</w:t>
      </w:r>
      <w:r w:rsidR="007209EC">
        <w:t xml:space="preserve"> entgegen</w:t>
      </w:r>
      <w:r w:rsidR="00996835">
        <w:t xml:space="preserve">schleudert. </w:t>
      </w:r>
      <w:r w:rsidR="00EE4298">
        <w:t xml:space="preserve">– </w:t>
      </w:r>
      <w:r w:rsidR="005F5AF4">
        <w:t xml:space="preserve">Jesu </w:t>
      </w:r>
      <w:r w:rsidR="00996835">
        <w:t>Antwort ist hart: „</w:t>
      </w:r>
      <w:r w:rsidR="00006320">
        <w:t>Tritt hinter mich, du Satan</w:t>
      </w:r>
      <w:r w:rsidR="00996835">
        <w:t>!“</w:t>
      </w:r>
      <w:r w:rsidR="00996835">
        <w:rPr>
          <w:vertAlign w:val="superscript"/>
        </w:rPr>
        <w:t xml:space="preserve"> (</w:t>
      </w:r>
      <w:r w:rsidR="00254BE4">
        <w:rPr>
          <w:vertAlign w:val="superscript"/>
        </w:rPr>
        <w:t xml:space="preserve">V </w:t>
      </w:r>
      <w:r w:rsidR="00996835">
        <w:rPr>
          <w:vertAlign w:val="superscript"/>
        </w:rPr>
        <w:t>23)</w:t>
      </w:r>
      <w:r w:rsidR="00996835">
        <w:t xml:space="preserve"> </w:t>
      </w:r>
    </w:p>
    <w:p w:rsidR="00996835" w:rsidRDefault="007209EC">
      <w:pPr>
        <w:jc w:val="both"/>
      </w:pPr>
      <w:r>
        <w:t>Wir müssen bedenken</w:t>
      </w:r>
      <w:r w:rsidR="0039370D">
        <w:t>:</w:t>
      </w:r>
      <w:r>
        <w:t xml:space="preserve"> diese Worte </w:t>
      </w:r>
      <w:r w:rsidR="004E7002">
        <w:t xml:space="preserve">werden </w:t>
      </w:r>
      <w:r>
        <w:t>dem gesagt, der 4 Verse vorher hört</w:t>
      </w:r>
      <w:r w:rsidR="004E7002">
        <w:t>e</w:t>
      </w:r>
      <w:r w:rsidR="00996835">
        <w:t>: „Selig bist du, Simon Ba</w:t>
      </w:r>
      <w:r w:rsidR="00006320">
        <w:t>r</w:t>
      </w:r>
      <w:r w:rsidR="00996835">
        <w:t>jóna; denn nicht Fleisch und Blut haben dir das offenbart, sondern mein Vater im Himmel. Ich aber sage d</w:t>
      </w:r>
      <w:r w:rsidR="00006320">
        <w:t>ir: Du bist Petrus – der Fels –</w:t>
      </w:r>
      <w:r w:rsidR="00996835">
        <w:t xml:space="preserve"> und auf diesen Felsen w</w:t>
      </w:r>
      <w:r w:rsidR="00006320">
        <w:t>erde ich meine Kirche bauen</w:t>
      </w:r>
      <w:r w:rsidR="00996835">
        <w:t xml:space="preserve"> und die </w:t>
      </w:r>
      <w:r w:rsidR="00006320">
        <w:t>Pforten</w:t>
      </w:r>
      <w:r w:rsidR="00996835">
        <w:t xml:space="preserve"> der Unterwelt werden sie nicht überwältigen. Ich werde dir die Schlüssel des Himmelreiches geben; was du auf Erden binden wirst, das wird im Himmel gebunden sein, und was du auf Erden lösen wirst, das wird im Himmel gelöst sein.“</w:t>
      </w:r>
      <w:r w:rsidR="00996835">
        <w:rPr>
          <w:vertAlign w:val="superscript"/>
        </w:rPr>
        <w:t xml:space="preserve"> (Mt 16,17-19)</w:t>
      </w:r>
      <w:r w:rsidR="00996835">
        <w:t xml:space="preserve"> </w:t>
      </w:r>
    </w:p>
    <w:p w:rsidR="00996835" w:rsidRDefault="00996835">
      <w:pPr>
        <w:jc w:val="both"/>
      </w:pPr>
      <w:r>
        <w:t xml:space="preserve">Wieso reagiert Jesus auf die doch verständliche </w:t>
      </w:r>
      <w:r w:rsidR="006A6C49">
        <w:t>Sorge</w:t>
      </w:r>
      <w:r>
        <w:t xml:space="preserve"> des Petrus so </w:t>
      </w:r>
      <w:r w:rsidR="00926E28">
        <w:t>hart</w:t>
      </w:r>
      <w:r>
        <w:t xml:space="preserve">? </w:t>
      </w:r>
      <w:r w:rsidR="004E7002">
        <w:t xml:space="preserve">– </w:t>
      </w:r>
      <w:r>
        <w:t>Petrus soll eine Aufgabe übernehmen, die er nur im beständigen und</w:t>
      </w:r>
      <w:r w:rsidR="00981830">
        <w:t xml:space="preserve"> genauen,</w:t>
      </w:r>
      <w:r>
        <w:t xml:space="preserve"> tiefen Hinhören auf </w:t>
      </w:r>
      <w:r w:rsidR="006A6C49">
        <w:t xml:space="preserve">Gottes </w:t>
      </w:r>
      <w:r>
        <w:t>Willen erfüllen kann. Menschliche Denk</w:t>
      </w:r>
      <w:r w:rsidR="006A6C49">
        <w:softHyphen/>
      </w:r>
      <w:r>
        <w:t>strukturen sind</w:t>
      </w:r>
      <w:r w:rsidR="004E7002">
        <w:t xml:space="preserve"> nicht nur</w:t>
      </w:r>
      <w:r>
        <w:t xml:space="preserve"> hinderlich</w:t>
      </w:r>
      <w:r w:rsidR="00254BE4">
        <w:t>,</w:t>
      </w:r>
      <w:r>
        <w:t xml:space="preserve"> </w:t>
      </w:r>
      <w:r w:rsidR="004E7002">
        <w:t xml:space="preserve">sie </w:t>
      </w:r>
      <w:r>
        <w:t>führen in die falsche Richtung. Petrus</w:t>
      </w:r>
      <w:r w:rsidR="007A16FF">
        <w:t xml:space="preserve"> </w:t>
      </w:r>
      <w:r w:rsidR="005A2092">
        <w:t>denkt</w:t>
      </w:r>
      <w:r w:rsidR="007A16FF">
        <w:t xml:space="preserve"> zutiefst menschlich</w:t>
      </w:r>
      <w:r w:rsidR="00461072">
        <w:t>.</w:t>
      </w:r>
      <w:r w:rsidR="007A16FF">
        <w:t xml:space="preserve"> </w:t>
      </w:r>
      <w:r w:rsidR="00254BE4">
        <w:t xml:space="preserve">Mit seiner Reaktion </w:t>
      </w:r>
      <w:r>
        <w:t>wendet</w:t>
      </w:r>
      <w:r w:rsidR="007A16FF">
        <w:t xml:space="preserve"> er</w:t>
      </w:r>
      <w:r>
        <w:t xml:space="preserve"> sich gegen den Willen Gottes. Deshalb ist Jesus so scharf. Wenn Petrus sich nicht ganz für den Willen</w:t>
      </w:r>
      <w:r w:rsidR="007A16FF">
        <w:t xml:space="preserve"> Gottes, den Willen</w:t>
      </w:r>
      <w:r>
        <w:t xml:space="preserve"> des Vaters entscheidet, kann </w:t>
      </w:r>
      <w:r>
        <w:lastRenderedPageBreak/>
        <w:t>er seine Aufgabe nicht erfüllen.</w:t>
      </w:r>
      <w:r w:rsidR="007A16FF">
        <w:t xml:space="preserve"> Dies</w:t>
      </w:r>
      <w:r w:rsidR="00BE0AF3">
        <w:t>es</w:t>
      </w:r>
      <w:r w:rsidR="007A16FF">
        <w:t xml:space="preserve"> Grundgesetz gilt für den Papst</w:t>
      </w:r>
      <w:r w:rsidR="00461072">
        <w:t>, die Bischöfe</w:t>
      </w:r>
      <w:r w:rsidR="00A425D3">
        <w:t>,</w:t>
      </w:r>
      <w:r w:rsidR="00461072">
        <w:t xml:space="preserve"> </w:t>
      </w:r>
      <w:r w:rsidR="00A425D3">
        <w:t xml:space="preserve">Priester </w:t>
      </w:r>
      <w:r w:rsidR="004E7002">
        <w:t xml:space="preserve">– </w:t>
      </w:r>
      <w:r w:rsidR="00461072">
        <w:t>und</w:t>
      </w:r>
      <w:r w:rsidR="00254BE4">
        <w:t xml:space="preserve"> für</w:t>
      </w:r>
      <w:r w:rsidR="00461072">
        <w:t xml:space="preserve"> jeden</w:t>
      </w:r>
      <w:r w:rsidR="00A425D3">
        <w:t xml:space="preserve"> Getauften</w:t>
      </w:r>
      <w:r w:rsidR="006B6367">
        <w:t>, auch</w:t>
      </w:r>
      <w:r w:rsidR="00461072">
        <w:t xml:space="preserve"> </w:t>
      </w:r>
      <w:r w:rsidR="007A16FF">
        <w:t xml:space="preserve">heute. Auch </w:t>
      </w:r>
      <w:r w:rsidR="00A425D3">
        <w:t>wir</w:t>
      </w:r>
      <w:r w:rsidR="007A16FF">
        <w:t xml:space="preserve"> ha</w:t>
      </w:r>
      <w:r w:rsidR="00461072">
        <w:t>ben</w:t>
      </w:r>
      <w:r w:rsidR="007A16FF">
        <w:t xml:space="preserve"> immer neu nach dem Willen Gottes zu fragen</w:t>
      </w:r>
      <w:r w:rsidR="00BE0AF3">
        <w:t>,</w:t>
      </w:r>
      <w:r w:rsidR="00A425D3">
        <w:t xml:space="preserve"> und</w:t>
      </w:r>
      <w:r w:rsidR="00BE0AF3">
        <w:t xml:space="preserve"> ihn</w:t>
      </w:r>
      <w:r w:rsidR="00A425D3">
        <w:t xml:space="preserve"> zu leben</w:t>
      </w:r>
      <w:r w:rsidR="007A16FF">
        <w:t xml:space="preserve">, egal ob die öffentliche Meinung </w:t>
      </w:r>
      <w:r w:rsidR="00254BE4">
        <w:t xml:space="preserve">dafür oder </w:t>
      </w:r>
      <w:r w:rsidR="007A16FF">
        <w:t>dagegen steht.</w:t>
      </w:r>
    </w:p>
    <w:p w:rsidR="00996835" w:rsidRDefault="007209EC">
      <w:pPr>
        <w:jc w:val="both"/>
      </w:pPr>
      <w:r>
        <w:t xml:space="preserve">Eines </w:t>
      </w:r>
      <w:r w:rsidR="00981830">
        <w:t>muss</w:t>
      </w:r>
      <w:r>
        <w:t xml:space="preserve"> klar</w:t>
      </w:r>
      <w:r w:rsidR="00981830">
        <w:t xml:space="preserve"> sein</w:t>
      </w:r>
      <w:r>
        <w:t xml:space="preserve">: Kein Mensch kann glücklich werden, wenn er nicht den Willen Gottes annimmt, bejaht und lebt. Nur wenn wir uns ganz auf </w:t>
      </w:r>
      <w:r w:rsidR="00981830">
        <w:t xml:space="preserve">Gottes </w:t>
      </w:r>
      <w:r>
        <w:t xml:space="preserve">Willen einlassen und alles </w:t>
      </w:r>
      <w:r w:rsidR="004E7002">
        <w:t>U</w:t>
      </w:r>
      <w:r>
        <w:t>nsrige tun, um ihn zu leben, erreichen wir das Glück.</w:t>
      </w:r>
      <w:r w:rsidR="00996835">
        <w:t xml:space="preserve"> </w:t>
      </w:r>
    </w:p>
    <w:p w:rsidR="00996835" w:rsidRDefault="00996835">
      <w:pPr>
        <w:jc w:val="both"/>
      </w:pPr>
      <w:r>
        <w:t xml:space="preserve">In diese Richtung geht die </w:t>
      </w:r>
      <w:r>
        <w:rPr>
          <w:i/>
        </w:rPr>
        <w:t>zweite Lesung</w:t>
      </w:r>
      <w:r>
        <w:t>. Paulus schreibt an die Römer: „</w:t>
      </w:r>
      <w:r w:rsidR="00306F26">
        <w:t>Ich ermahne euch kraft</w:t>
      </w:r>
      <w:r>
        <w:t xml:space="preserve"> de</w:t>
      </w:r>
      <w:r w:rsidR="00306F26">
        <w:t>r</w:t>
      </w:r>
      <w:r>
        <w:t xml:space="preserve"> </w:t>
      </w:r>
      <w:r w:rsidR="00306F26">
        <w:t>Barmherzigkeit</w:t>
      </w:r>
      <w:r>
        <w:t xml:space="preserve"> Gottes, eu</w:t>
      </w:r>
      <w:r w:rsidR="00306F26">
        <w:t>re</w:t>
      </w:r>
      <w:r>
        <w:t xml:space="preserve"> </w:t>
      </w:r>
      <w:r w:rsidR="00306F26">
        <w:t>Leiber</w:t>
      </w:r>
      <w:r>
        <w:t xml:space="preserve"> als lebendiges</w:t>
      </w:r>
      <w:r w:rsidR="00306F26">
        <w:t>,</w:t>
      </w:r>
      <w:r>
        <w:t xml:space="preserve"> heiliges </w:t>
      </w:r>
      <w:r w:rsidR="00306F26">
        <w:t>und</w:t>
      </w:r>
      <w:r>
        <w:t xml:space="preserve"> </w:t>
      </w:r>
      <w:r w:rsidR="00306F26">
        <w:t xml:space="preserve">Gott wohlgefälliges Opfer </w:t>
      </w:r>
      <w:r>
        <w:t>darzubringen</w:t>
      </w:r>
      <w:r w:rsidR="00306F26">
        <w:t xml:space="preserve"> – als euren geistigen Gottesdienst.</w:t>
      </w:r>
      <w:r>
        <w:t xml:space="preserve"> </w:t>
      </w:r>
      <w:r w:rsidR="00306F26">
        <w:t>Und g</w:t>
      </w:r>
      <w:r>
        <w:t>leicht euch nicht dieser Welt an, sondern</w:t>
      </w:r>
      <w:r w:rsidR="00306F26">
        <w:t xml:space="preserve"> lasst</w:t>
      </w:r>
      <w:r>
        <w:t xml:space="preserve"> </w:t>
      </w:r>
      <w:r w:rsidR="00306F26">
        <w:t>euch ver</w:t>
      </w:r>
      <w:r>
        <w:t>wandel</w:t>
      </w:r>
      <w:r w:rsidR="00306F26">
        <w:t>n</w:t>
      </w:r>
      <w:r>
        <w:t xml:space="preserve"> </w:t>
      </w:r>
      <w:r w:rsidR="00306F26">
        <w:t>durch die</w:t>
      </w:r>
      <w:r>
        <w:t xml:space="preserve"> </w:t>
      </w:r>
      <w:r w:rsidR="00306F26">
        <w:t>E</w:t>
      </w:r>
      <w:r>
        <w:t>rneuer</w:t>
      </w:r>
      <w:r w:rsidR="00306F26">
        <w:t>ung</w:t>
      </w:r>
      <w:r>
        <w:t xml:space="preserve"> </w:t>
      </w:r>
      <w:r w:rsidR="00306F26">
        <w:t>des</w:t>
      </w:r>
      <w:r>
        <w:t xml:space="preserve"> Denken</w:t>
      </w:r>
      <w:r w:rsidR="00306F26">
        <w:t>s</w:t>
      </w:r>
      <w:r>
        <w:t>, damit ihr prüfen und erkennen könnt, was der Wille Gottes ist.“</w:t>
      </w:r>
      <w:r>
        <w:rPr>
          <w:vertAlign w:val="superscript"/>
        </w:rPr>
        <w:t xml:space="preserve"> (Röm 12,1f)</w:t>
      </w:r>
      <w:r>
        <w:t xml:space="preserve"> </w:t>
      </w:r>
    </w:p>
    <w:p w:rsidR="00996835" w:rsidRDefault="00996835">
      <w:pPr>
        <w:jc w:val="both"/>
      </w:pPr>
      <w:r>
        <w:t xml:space="preserve">Die heutigen Texte fordern </w:t>
      </w:r>
      <w:r w:rsidR="00A313B5">
        <w:t>eine</w:t>
      </w:r>
      <w:r>
        <w:t xml:space="preserve"> klare Entscheidung für Gott </w:t>
      </w:r>
      <w:r w:rsidR="00A313B5">
        <w:t>von uns</w:t>
      </w:r>
      <w:r>
        <w:t>. Wir brauchen vor dieser Entscheidung keine Angst</w:t>
      </w:r>
      <w:r w:rsidR="00A425D3">
        <w:t xml:space="preserve"> zu</w:t>
      </w:r>
      <w:r>
        <w:t xml:space="preserve"> haben, denn Jesus ist </w:t>
      </w:r>
      <w:r w:rsidRPr="00A425D3">
        <w:rPr>
          <w:u w:val="single"/>
        </w:rPr>
        <w:t>den</w:t>
      </w:r>
      <w:r>
        <w:t xml:space="preserve"> Weg, den wir in der Nachfolge gehen sollen, für uns schon gegangen.</w:t>
      </w:r>
      <w:r w:rsidR="00254BE4">
        <w:t xml:space="preserve"> E</w:t>
      </w:r>
      <w:r w:rsidR="00254BE4" w:rsidRPr="00981830">
        <w:rPr>
          <w:sz w:val="18"/>
          <w:szCs w:val="18"/>
        </w:rPr>
        <w:t>R</w:t>
      </w:r>
      <w:r w:rsidR="00254BE4">
        <w:t xml:space="preserve"> geht auch unseren</w:t>
      </w:r>
      <w:r w:rsidR="006B6367">
        <w:t xml:space="preserve"> persönlichen</w:t>
      </w:r>
      <w:r w:rsidR="00254BE4">
        <w:t xml:space="preserve"> Weg mit.</w:t>
      </w:r>
    </w:p>
    <w:p w:rsidR="005A2092" w:rsidRPr="005A2092" w:rsidRDefault="005A2092">
      <w:pPr>
        <w:jc w:val="both"/>
        <w:rPr>
          <w:sz w:val="4"/>
          <w:szCs w:val="4"/>
        </w:rPr>
      </w:pPr>
    </w:p>
    <w:p w:rsidR="00996835" w:rsidRDefault="00996835">
      <w:pPr>
        <w:jc w:val="both"/>
      </w:pPr>
      <w:r>
        <w:t xml:space="preserve">In einem Bild </w:t>
      </w:r>
      <w:r w:rsidR="006D7FE7">
        <w:t>möchte</w:t>
      </w:r>
      <w:r>
        <w:t xml:space="preserve"> ich es </w:t>
      </w:r>
      <w:r w:rsidR="00CF66E5">
        <w:t>so</w:t>
      </w:r>
      <w:r w:rsidR="006D7FE7">
        <w:t xml:space="preserve"> sagen</w:t>
      </w:r>
      <w:r>
        <w:t>: Der Mensch gleicht</w:t>
      </w:r>
      <w:r w:rsidR="00A425D3">
        <w:t xml:space="preserve"> –</w:t>
      </w:r>
      <w:r>
        <w:t xml:space="preserve"> </w:t>
      </w:r>
      <w:r w:rsidR="00A425D3">
        <w:t xml:space="preserve">wenn er geboren wird – </w:t>
      </w:r>
      <w:r>
        <w:t>einem rohen Diamanten. Durch das Leben mit seinen Höhen und Tiefen, seinen schönen und schmerzvollen Erfahrungen wird er geschliffen. Hinter vielen</w:t>
      </w:r>
      <w:r w:rsidR="006D7FE7">
        <w:t xml:space="preserve"> zuerst</w:t>
      </w:r>
      <w:r>
        <w:t xml:space="preserve"> unbegreiflich hart</w:t>
      </w:r>
      <w:r w:rsidR="006D7FE7">
        <w:t xml:space="preserve"> erscheinenden</w:t>
      </w:r>
      <w:r>
        <w:t xml:space="preserve"> Prüfungen, die Gott zulässt, steht </w:t>
      </w:r>
      <w:r w:rsidR="005F5AF4">
        <w:t>S</w:t>
      </w:r>
      <w:r>
        <w:t xml:space="preserve">ein Wunsch, uns zu dem zu formen, der wir in </w:t>
      </w:r>
      <w:r w:rsidR="00254BE4">
        <w:t>S</w:t>
      </w:r>
      <w:r>
        <w:t>einen Augen sein sollen. E</w:t>
      </w:r>
      <w:r w:rsidRPr="00981830">
        <w:rPr>
          <w:sz w:val="18"/>
          <w:szCs w:val="18"/>
        </w:rPr>
        <w:t>R</w:t>
      </w:r>
      <w:r>
        <w:t xml:space="preserve"> möchte uns als</w:t>
      </w:r>
      <w:r w:rsidR="002E5FE9">
        <w:t xml:space="preserve"> einen</w:t>
      </w:r>
      <w:r>
        <w:t xml:space="preserve"> geschliffenen Diamanten haben und nicht als kaum erkennbaren verschmutzten Stein. Wenn Diamanten auf Erde</w:t>
      </w:r>
      <w:r w:rsidR="00306F26">
        <w:t>n</w:t>
      </w:r>
      <w:r>
        <w:t xml:space="preserve"> geschliffen werden, zerspringen sie manchmal. Dies geschieht bei Gott nie! E</w:t>
      </w:r>
      <w:r w:rsidR="002E5FE9" w:rsidRPr="00981830">
        <w:rPr>
          <w:sz w:val="18"/>
          <w:szCs w:val="18"/>
        </w:rPr>
        <w:t>R</w:t>
      </w:r>
      <w:r>
        <w:t xml:space="preserve"> formt uns zu einem unvergleichlichen</w:t>
      </w:r>
      <w:r w:rsidR="00EE4298">
        <w:t>,</w:t>
      </w:r>
      <w:r>
        <w:t xml:space="preserve"> einmaligen Diamanten, – wenn wir uns </w:t>
      </w:r>
      <w:r w:rsidR="004E7002">
        <w:t>S</w:t>
      </w:r>
      <w:r>
        <w:t>einem Willen ganz hingeben.</w:t>
      </w:r>
    </w:p>
    <w:p w:rsidR="005A2092" w:rsidRDefault="00996835" w:rsidP="002E5FE9">
      <w:pPr>
        <w:pStyle w:val="Textkrper"/>
      </w:pPr>
      <w:r>
        <w:t xml:space="preserve">Eine afrikanische Geschichte erzählt es so: </w:t>
      </w:r>
    </w:p>
    <w:p w:rsidR="0021072E" w:rsidRDefault="00996835" w:rsidP="002E5FE9">
      <w:pPr>
        <w:pStyle w:val="Textkrper"/>
      </w:pPr>
      <w:r>
        <w:t>Ein schöner Baum stand in einem Garten. Die Menschen freuten sich an seiner Blütenpracht, blieben stehen und bewunderten ihn. Da kam ein Vogel; er hörte mit seinen feinen Ohren die Maden und Würmer unter der Rinde und begann sofort die Borge aufzuhacken und die Maden zu fressen. Der Baum war empört und verscheuchte den Vogel. „Du zerstörst mich!“, schrie er. „Aber ich befreie dich doch von den Maden und Würmern, die dich zerfressen“, antwortete der Vogel. Doch der Baum wollte nicht hören und verbot den Vögeln, seine Rinde an der einen oder anderen Stelle aufzuhacken, um die Maden und Würmer zu fressen.</w:t>
      </w:r>
    </w:p>
    <w:p w:rsidR="00996835" w:rsidRDefault="002E5FE9" w:rsidP="002E5FE9">
      <w:pPr>
        <w:pStyle w:val="Textkrper"/>
      </w:pPr>
      <w:r>
        <w:lastRenderedPageBreak/>
        <w:t xml:space="preserve">Im </w:t>
      </w:r>
      <w:r w:rsidR="00996835">
        <w:t>nächsten Herbst kam ein Sturm; der brach den Bau</w:t>
      </w:r>
      <w:r w:rsidR="00CF66E5">
        <w:t>m</w:t>
      </w:r>
      <w:r w:rsidR="00996835">
        <w:t xml:space="preserve"> ohne jede Mühe, denn er war innen längst hohl.</w:t>
      </w:r>
      <w:r>
        <w:t xml:space="preserve"> Die Würmer</w:t>
      </w:r>
      <w:r w:rsidR="005A2092">
        <w:t xml:space="preserve"> und uneinsichtige</w:t>
      </w:r>
      <w:r w:rsidR="00A313B5">
        <w:t>r</w:t>
      </w:r>
      <w:r w:rsidR="005A2092">
        <w:t xml:space="preserve"> und dumme</w:t>
      </w:r>
      <w:r w:rsidR="00A313B5">
        <w:t>r</w:t>
      </w:r>
      <w:bookmarkStart w:id="0" w:name="_GoBack"/>
      <w:bookmarkEnd w:id="0"/>
      <w:r w:rsidR="005A2092">
        <w:t xml:space="preserve"> Stolz</w:t>
      </w:r>
      <w:r>
        <w:t xml:space="preserve"> ha</w:t>
      </w:r>
      <w:r w:rsidR="005A2092">
        <w:t>tt</w:t>
      </w:r>
      <w:r>
        <w:t>en ihr Werk vollbracht.</w:t>
      </w:r>
      <w:r w:rsidR="0021072E">
        <w:rPr>
          <w:rStyle w:val="Funotenzeichen"/>
        </w:rPr>
        <w:footnoteReference w:id="1"/>
      </w:r>
    </w:p>
    <w:p w:rsidR="00A425D3" w:rsidRPr="00A425D3" w:rsidRDefault="00A425D3" w:rsidP="002E5FE9">
      <w:pPr>
        <w:pStyle w:val="Textkrper"/>
        <w:rPr>
          <w:sz w:val="6"/>
          <w:szCs w:val="6"/>
        </w:rPr>
      </w:pPr>
    </w:p>
    <w:p w:rsidR="006D7FE7" w:rsidRDefault="002E5FE9" w:rsidP="006D7FE7">
      <w:pPr>
        <w:jc w:val="both"/>
      </w:pPr>
      <w:r>
        <w:t>Ein Christ</w:t>
      </w:r>
      <w:r w:rsidR="00996835">
        <w:t xml:space="preserve">, der sich dem Ruf Gottes nicht öffnet, der nicht die Schmerzen des Schleifens durch Gott </w:t>
      </w:r>
      <w:r>
        <w:t>er</w:t>
      </w:r>
      <w:r w:rsidR="00996835">
        <w:t>tragen will, gleich d</w:t>
      </w:r>
      <w:r w:rsidR="00B61952">
        <w:t>ies</w:t>
      </w:r>
      <w:r w:rsidR="00996835">
        <w:t xml:space="preserve">em Baum. Er kann das Ziel seines Lebens nicht erreichen. </w:t>
      </w:r>
      <w:r w:rsidR="006B6367">
        <w:t>Der Sturm des Lebens wird ihn brechen und vernichten.</w:t>
      </w:r>
    </w:p>
    <w:p w:rsidR="00C6172F" w:rsidRPr="00C6172F" w:rsidRDefault="00C6172F" w:rsidP="006D7FE7">
      <w:pPr>
        <w:jc w:val="both"/>
        <w:rPr>
          <w:sz w:val="6"/>
          <w:szCs w:val="6"/>
        </w:rPr>
      </w:pPr>
    </w:p>
    <w:p w:rsidR="00663E6D" w:rsidRDefault="006D7FE7" w:rsidP="006D7FE7">
      <w:pPr>
        <w:jc w:val="both"/>
      </w:pPr>
      <w:r>
        <w:t xml:space="preserve">Es braucht die </w:t>
      </w:r>
      <w:r w:rsidRPr="002B4936">
        <w:rPr>
          <w:u w:val="single"/>
        </w:rPr>
        <w:t>bewusste</w:t>
      </w:r>
      <w:r>
        <w:t xml:space="preserve"> Entscheidung für Gott und unser freimütiges Ja</w:t>
      </w:r>
      <w:r w:rsidR="002B4936">
        <w:t>!</w:t>
      </w:r>
      <w:r>
        <w:t xml:space="preserve"> zu </w:t>
      </w:r>
      <w:r w:rsidR="002B4936">
        <w:t>Gottes</w:t>
      </w:r>
      <w:r>
        <w:t xml:space="preserve"> Ruf.</w:t>
      </w:r>
      <w:r w:rsidR="00663E6D">
        <w:t xml:space="preserve"> </w:t>
      </w:r>
      <w:r w:rsidR="00254BE4">
        <w:t>– Bi</w:t>
      </w:r>
      <w:r w:rsidR="00663E6D">
        <w:t xml:space="preserve">lliger ist es nicht zu </w:t>
      </w:r>
      <w:r w:rsidR="00CF66E5">
        <w:t>h</w:t>
      </w:r>
      <w:r w:rsidR="00663E6D">
        <w:t xml:space="preserve">aben! </w:t>
      </w:r>
      <w:r w:rsidR="00BE0AF3">
        <w:tab/>
      </w:r>
      <w:r w:rsidR="00254BE4">
        <w:tab/>
      </w:r>
      <w:r w:rsidR="00254BE4">
        <w:tab/>
      </w:r>
      <w:r w:rsidR="00BE0AF3">
        <w:t>Amen.</w:t>
      </w:r>
    </w:p>
    <w:p w:rsidR="00996835" w:rsidRDefault="00996835">
      <w:pPr>
        <w:jc w:val="both"/>
      </w:pPr>
    </w:p>
    <w:sectPr w:rsidR="00996835" w:rsidSect="00461072">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CC7" w:rsidRDefault="006C3CC7">
      <w:r>
        <w:separator/>
      </w:r>
    </w:p>
  </w:endnote>
  <w:endnote w:type="continuationSeparator" w:id="0">
    <w:p w:rsidR="006C3CC7" w:rsidRDefault="006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0D" w:rsidRDefault="0039370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9370D" w:rsidRDefault="003937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0D" w:rsidRDefault="0039370D">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3</w:t>
    </w:r>
    <w:r>
      <w:rPr>
        <w:rStyle w:val="Seitenzahl"/>
        <w:sz w:val="20"/>
      </w:rPr>
      <w:fldChar w:fldCharType="end"/>
    </w:r>
  </w:p>
  <w:p w:rsidR="0039370D" w:rsidRDefault="0039370D">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CC7" w:rsidRDefault="006C3CC7">
      <w:r>
        <w:separator/>
      </w:r>
    </w:p>
  </w:footnote>
  <w:footnote w:type="continuationSeparator" w:id="0">
    <w:p w:rsidR="006C3CC7" w:rsidRDefault="006C3CC7">
      <w:r>
        <w:continuationSeparator/>
      </w:r>
    </w:p>
  </w:footnote>
  <w:footnote w:id="1">
    <w:p w:rsidR="0039370D" w:rsidRPr="0021072E" w:rsidRDefault="0039370D">
      <w:pPr>
        <w:pStyle w:val="Funotentext"/>
        <w:rPr>
          <w:sz w:val="16"/>
          <w:szCs w:val="16"/>
        </w:rPr>
      </w:pPr>
      <w:r w:rsidRPr="0021072E">
        <w:rPr>
          <w:rStyle w:val="Funotenzeichen"/>
          <w:sz w:val="16"/>
          <w:szCs w:val="16"/>
        </w:rPr>
        <w:footnoteRef/>
      </w:r>
      <w:r w:rsidRPr="0021072E">
        <w:rPr>
          <w:sz w:val="16"/>
          <w:szCs w:val="16"/>
        </w:rPr>
        <w:t xml:space="preserve"> </w:t>
      </w:r>
      <w:r>
        <w:rPr>
          <w:sz w:val="16"/>
          <w:szCs w:val="16"/>
        </w:rPr>
        <w:t>Hoffsümmer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70D" w:rsidRDefault="0039370D">
    <w:pPr>
      <w:pStyle w:val="Kopfzeile"/>
      <w:rPr>
        <w:sz w:val="16"/>
      </w:rPr>
    </w:pPr>
    <w:r>
      <w:rPr>
        <w:sz w:val="16"/>
      </w:rPr>
      <w:t>22. Sonntag – A – 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4A"/>
    <w:rsid w:val="00006320"/>
    <w:rsid w:val="00025EE3"/>
    <w:rsid w:val="000A177F"/>
    <w:rsid w:val="00171427"/>
    <w:rsid w:val="0021072E"/>
    <w:rsid w:val="00254BE4"/>
    <w:rsid w:val="002632BF"/>
    <w:rsid w:val="002B4936"/>
    <w:rsid w:val="002E5FE9"/>
    <w:rsid w:val="00303083"/>
    <w:rsid w:val="00306F26"/>
    <w:rsid w:val="00322448"/>
    <w:rsid w:val="00365665"/>
    <w:rsid w:val="00372D4A"/>
    <w:rsid w:val="0039165A"/>
    <w:rsid w:val="0039370D"/>
    <w:rsid w:val="00461072"/>
    <w:rsid w:val="00483287"/>
    <w:rsid w:val="004E7002"/>
    <w:rsid w:val="0051485D"/>
    <w:rsid w:val="00522A02"/>
    <w:rsid w:val="00593519"/>
    <w:rsid w:val="005A2092"/>
    <w:rsid w:val="005F5AF4"/>
    <w:rsid w:val="00663E6D"/>
    <w:rsid w:val="006A6C49"/>
    <w:rsid w:val="006B6367"/>
    <w:rsid w:val="006C3CC7"/>
    <w:rsid w:val="006D7FE7"/>
    <w:rsid w:val="007209EC"/>
    <w:rsid w:val="007452AF"/>
    <w:rsid w:val="007A16FF"/>
    <w:rsid w:val="007A387D"/>
    <w:rsid w:val="007B795D"/>
    <w:rsid w:val="0082185A"/>
    <w:rsid w:val="0085701F"/>
    <w:rsid w:val="008B72E2"/>
    <w:rsid w:val="008C19B6"/>
    <w:rsid w:val="008F4288"/>
    <w:rsid w:val="00926E28"/>
    <w:rsid w:val="00981830"/>
    <w:rsid w:val="00996835"/>
    <w:rsid w:val="009F44E2"/>
    <w:rsid w:val="00A04EC3"/>
    <w:rsid w:val="00A313B5"/>
    <w:rsid w:val="00A425D3"/>
    <w:rsid w:val="00B40CCD"/>
    <w:rsid w:val="00B61952"/>
    <w:rsid w:val="00BC3493"/>
    <w:rsid w:val="00BE0AF3"/>
    <w:rsid w:val="00C34D36"/>
    <w:rsid w:val="00C6172F"/>
    <w:rsid w:val="00CD60BE"/>
    <w:rsid w:val="00CF66E5"/>
    <w:rsid w:val="00DA2E6F"/>
    <w:rsid w:val="00DD6104"/>
    <w:rsid w:val="00E0149D"/>
    <w:rsid w:val="00ED596E"/>
    <w:rsid w:val="00EE4298"/>
    <w:rsid w:val="00EE713F"/>
    <w:rsid w:val="00F722F5"/>
    <w:rsid w:val="00F82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6E790"/>
  <w15:chartTrackingRefBased/>
  <w15:docId w15:val="{C6568885-A3C3-4FE9-9D6C-1C78678C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styleId="Sprechblasentext">
    <w:name w:val="Balloon Text"/>
    <w:basedOn w:val="Standard"/>
    <w:semiHidden/>
    <w:rsid w:val="00CF66E5"/>
    <w:rPr>
      <w:rFonts w:ascii="Tahoma" w:hAnsi="Tahoma" w:cs="Tahoma"/>
      <w:sz w:val="16"/>
      <w:szCs w:val="16"/>
    </w:rPr>
  </w:style>
  <w:style w:type="paragraph" w:styleId="Funotentext">
    <w:name w:val="footnote text"/>
    <w:basedOn w:val="Standard"/>
    <w:link w:val="FunotentextZchn"/>
    <w:rsid w:val="0021072E"/>
    <w:rPr>
      <w:sz w:val="20"/>
      <w:szCs w:val="20"/>
    </w:rPr>
  </w:style>
  <w:style w:type="character" w:customStyle="1" w:styleId="FunotentextZchn">
    <w:name w:val="Fußnotentext Zchn"/>
    <w:basedOn w:val="Absatz-Standardschriftart"/>
    <w:link w:val="Funotentext"/>
    <w:rsid w:val="0021072E"/>
  </w:style>
  <w:style w:type="character" w:styleId="Funotenzeichen">
    <w:name w:val="footnote reference"/>
    <w:rsid w:val="00210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302E-DB6E-4A0A-AF81-B0FED644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 Mensch, der von seinem guten Christsein überzeugt war, starb</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Mensch, der von seinem guten Christsein überzeugt war, starb</dc:title>
  <dc:subject/>
  <dc:creator>Armin Kögler</dc:creator>
  <cp:keywords/>
  <dc:description/>
  <cp:lastModifiedBy>Armin Kögler</cp:lastModifiedBy>
  <cp:revision>5</cp:revision>
  <cp:lastPrinted>2008-08-30T07:25:00Z</cp:lastPrinted>
  <dcterms:created xsi:type="dcterms:W3CDTF">2023-08-18T08:12:00Z</dcterms:created>
  <dcterms:modified xsi:type="dcterms:W3CDTF">2023-08-28T16:40:00Z</dcterms:modified>
</cp:coreProperties>
</file>