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E1" w:rsidRDefault="002602A5" w:rsidP="00C510FF">
      <w:pPr>
        <w:jc w:val="both"/>
      </w:pPr>
      <w:r>
        <w:t>Liebe Gemeinde, heute steht v</w:t>
      </w:r>
      <w:r w:rsidR="00C510FF">
        <w:t xml:space="preserve">on den Lesungen her das Thema „Glaube“ </w:t>
      </w:r>
      <w:r>
        <w:t xml:space="preserve">sehr </w:t>
      </w:r>
      <w:r w:rsidR="00C510FF">
        <w:t>deutlich im Vordergrund. Glaube ist nicht nur der Glaubensakt, den der Glaubende J</w:t>
      </w:r>
      <w:r w:rsidR="006D3C84" w:rsidRPr="003763E0">
        <w:rPr>
          <w:sz w:val="18"/>
          <w:szCs w:val="18"/>
        </w:rPr>
        <w:t>AHWE</w:t>
      </w:r>
      <w:r w:rsidR="00C510FF">
        <w:t xml:space="preserve">, </w:t>
      </w:r>
      <w:r w:rsidR="006D3C84">
        <w:t xml:space="preserve">Israels </w:t>
      </w:r>
      <w:r w:rsidR="00C510FF">
        <w:t>Gott</w:t>
      </w:r>
      <w:r w:rsidR="00140404">
        <w:t>,</w:t>
      </w:r>
      <w:r w:rsidR="00C510FF">
        <w:t xml:space="preserve"> entgegenbringt. Glaube ist immer, und</w:t>
      </w:r>
      <w:r w:rsidR="00BE75E1">
        <w:t xml:space="preserve"> </w:t>
      </w:r>
      <w:r w:rsidR="00C510FF">
        <w:t xml:space="preserve">wohl zuerst, gnädiges Handeln </w:t>
      </w:r>
      <w:r w:rsidR="00F80B54">
        <w:t>Gottes</w:t>
      </w:r>
      <w:r w:rsidR="00C510FF">
        <w:t xml:space="preserve"> an uns. </w:t>
      </w:r>
    </w:p>
    <w:p w:rsidR="00C510FF" w:rsidRDefault="00C510FF" w:rsidP="00C510FF">
      <w:pPr>
        <w:jc w:val="both"/>
      </w:pPr>
      <w:r>
        <w:t xml:space="preserve">Dies </w:t>
      </w:r>
      <w:r w:rsidR="006D3C84">
        <w:t>zeigt die</w:t>
      </w:r>
      <w:r>
        <w:t xml:space="preserve"> </w:t>
      </w:r>
      <w:r>
        <w:rPr>
          <w:i/>
        </w:rPr>
        <w:t>erste Lesung</w:t>
      </w:r>
      <w:r>
        <w:t xml:space="preserve"> deutlich. Der</w:t>
      </w:r>
      <w:r w:rsidR="0053640C">
        <w:t xml:space="preserve"> Verfasser des Buches der</w:t>
      </w:r>
      <w:r>
        <w:t xml:space="preserve"> Weis</w:t>
      </w:r>
      <w:r w:rsidR="006D3C84">
        <w:softHyphen/>
      </w:r>
      <w:r>
        <w:t>heit</w:t>
      </w:r>
      <w:r w:rsidR="0053640C">
        <w:t>, wohl ein Weisheitslehrer in Oberägypten,</w:t>
      </w:r>
      <w:r>
        <w:t xml:space="preserve"> schildert das Walten der göttlichen Weisheit</w:t>
      </w:r>
      <w:r w:rsidR="00647F84">
        <w:t>, wie sie</w:t>
      </w:r>
      <w:r w:rsidR="00BE75E1">
        <w:t xml:space="preserve"> sich</w:t>
      </w:r>
      <w:r w:rsidR="00647F84">
        <w:t xml:space="preserve"> beim Auszug aus Ägypten deutlich </w:t>
      </w:r>
      <w:r w:rsidR="00BE75E1">
        <w:t>gezeigt hat</w:t>
      </w:r>
      <w:r w:rsidR="00647F84">
        <w:t>. „Die Nacht der Befreiung wurde</w:t>
      </w:r>
      <w:r w:rsidR="006D3C84">
        <w:t xml:space="preserve"> unseren Vätern</w:t>
      </w:r>
      <w:r w:rsidR="00647F84">
        <w:t xml:space="preserve"> vorher angekündigt.“</w:t>
      </w:r>
      <w:r w:rsidR="00BE75E1">
        <w:rPr>
          <w:vertAlign w:val="superscript"/>
        </w:rPr>
        <w:t xml:space="preserve"> (</w:t>
      </w:r>
      <w:r w:rsidR="00647F84">
        <w:rPr>
          <w:vertAlign w:val="superscript"/>
        </w:rPr>
        <w:t>Weish 18,6)</w:t>
      </w:r>
      <w:r w:rsidR="00647F84">
        <w:t xml:space="preserve"> Wozu diese Ankündigung? Die Väter des Volkes Israel „sollten </w:t>
      </w:r>
      <w:r w:rsidR="006D3C84">
        <w:t>sich freuen</w:t>
      </w:r>
      <w:r w:rsidR="00647F84">
        <w:t xml:space="preserve"> </w:t>
      </w:r>
      <w:r w:rsidR="006D3C84">
        <w:t>in</w:t>
      </w:r>
      <w:r w:rsidR="00647F84">
        <w:t xml:space="preserve"> siche</w:t>
      </w:r>
      <w:r w:rsidR="006D3C84">
        <w:t>rem</w:t>
      </w:r>
      <w:r w:rsidR="00647F84">
        <w:t xml:space="preserve"> </w:t>
      </w:r>
      <w:r w:rsidR="006D3C84">
        <w:t>W</w:t>
      </w:r>
      <w:r w:rsidR="00647F84">
        <w:t>issen, welch eidlichen Zusagen sie vertrau</w:t>
      </w:r>
      <w:r w:rsidR="006D3C84">
        <w:t>t</w:t>
      </w:r>
      <w:r w:rsidR="00647F84">
        <w:t>en.“</w:t>
      </w:r>
      <w:r w:rsidR="00647F84">
        <w:rPr>
          <w:vertAlign w:val="superscript"/>
        </w:rPr>
        <w:t xml:space="preserve"> (a.a.O.)</w:t>
      </w:r>
      <w:r w:rsidR="00647F84">
        <w:t xml:space="preserve"> Dem in Ägypten lebenden Volk musste sich </w:t>
      </w:r>
      <w:r w:rsidR="002602A5">
        <w:t>Gott</w:t>
      </w:r>
      <w:r w:rsidR="00647F84">
        <w:t xml:space="preserve"> erst neu vertraut machen. So bereitet </w:t>
      </w:r>
      <w:r w:rsidR="006D3C84">
        <w:t>E</w:t>
      </w:r>
      <w:r w:rsidR="006D3C84" w:rsidRPr="003763E0">
        <w:rPr>
          <w:sz w:val="18"/>
          <w:szCs w:val="18"/>
        </w:rPr>
        <w:t>R</w:t>
      </w:r>
      <w:r w:rsidR="00647F84">
        <w:t xml:space="preserve"> sie vor. Denn die Nacht des Aus</w:t>
      </w:r>
      <w:r w:rsidR="002602A5">
        <w:softHyphen/>
      </w:r>
      <w:r w:rsidR="00647F84">
        <w:t xml:space="preserve">zugs war nicht nur für das Volk, das sich auf den Weg machte, eine Nacht des Wachens; es war auch für Gott eine </w:t>
      </w:r>
      <w:r w:rsidR="00BE75E1">
        <w:t>„</w:t>
      </w:r>
      <w:r w:rsidR="00647F84">
        <w:t>Nacht des Wachens</w:t>
      </w:r>
      <w:r w:rsidR="00BE75E1">
        <w:t>“</w:t>
      </w:r>
      <w:r w:rsidR="00647F84">
        <w:t xml:space="preserve">. </w:t>
      </w:r>
      <w:r w:rsidR="003763E0">
        <w:t>– In menschlicher Sprache wird das „Unmögliche“ ausgedrückt.</w:t>
      </w:r>
    </w:p>
    <w:p w:rsidR="001C3801" w:rsidRDefault="003763E0" w:rsidP="00C510FF">
      <w:pPr>
        <w:jc w:val="both"/>
      </w:pPr>
      <w:r>
        <w:t>D</w:t>
      </w:r>
      <w:r w:rsidR="00F80B54">
        <w:t>ies</w:t>
      </w:r>
      <w:r>
        <w:t>er Punkt de</w:t>
      </w:r>
      <w:r w:rsidR="004540C9">
        <w:t>r</w:t>
      </w:r>
      <w:r>
        <w:t xml:space="preserve"> heutigen Texte beleuchtet etwas Wichtiges:</w:t>
      </w:r>
      <w:r w:rsidR="00647F84">
        <w:t xml:space="preserve"> Der Glau</w:t>
      </w:r>
      <w:r w:rsidR="004540C9">
        <w:softHyphen/>
      </w:r>
      <w:r w:rsidR="00647F84">
        <w:t xml:space="preserve">bende muss </w:t>
      </w:r>
      <w:r w:rsidR="004540C9" w:rsidRPr="002602A5">
        <w:rPr>
          <w:u w:val="single"/>
        </w:rPr>
        <w:t xml:space="preserve">für Gott </w:t>
      </w:r>
      <w:r w:rsidR="00647F84" w:rsidRPr="002602A5">
        <w:rPr>
          <w:u w:val="single"/>
        </w:rPr>
        <w:t>wach sei</w:t>
      </w:r>
      <w:r w:rsidR="00205A6B" w:rsidRPr="002602A5">
        <w:rPr>
          <w:u w:val="single"/>
        </w:rPr>
        <w:t>n</w:t>
      </w:r>
      <w:r w:rsidR="00647F84">
        <w:t>. D</w:t>
      </w:r>
      <w:r w:rsidR="00205A6B">
        <w:t>a</w:t>
      </w:r>
      <w:r w:rsidR="00647F84">
        <w:t xml:space="preserve">s Wachsein für </w:t>
      </w:r>
      <w:r w:rsidR="00BE75E1">
        <w:t>Gott</w:t>
      </w:r>
      <w:r w:rsidR="003820D3">
        <w:t xml:space="preserve"> </w:t>
      </w:r>
      <w:r w:rsidR="004540C9">
        <w:t>ist</w:t>
      </w:r>
      <w:r w:rsidR="003820D3">
        <w:t xml:space="preserve"> ein</w:t>
      </w:r>
      <w:r w:rsidR="004540C9">
        <w:t>zu</w:t>
      </w:r>
      <w:r w:rsidR="003820D3">
        <w:t>üb</w:t>
      </w:r>
      <w:r w:rsidR="004540C9">
        <w:t>en</w:t>
      </w:r>
      <w:r w:rsidR="003820D3">
        <w:t xml:space="preserve"> </w:t>
      </w:r>
      <w:r w:rsidR="001C3801">
        <w:t>durch</w:t>
      </w:r>
      <w:r w:rsidR="003820D3">
        <w:t xml:space="preserve"> beständige</w:t>
      </w:r>
      <w:r w:rsidR="001C3801">
        <w:t>s</w:t>
      </w:r>
      <w:r w:rsidR="003820D3">
        <w:t xml:space="preserve"> Lesen der </w:t>
      </w:r>
      <w:r w:rsidR="006D3C84">
        <w:t>Bibel</w:t>
      </w:r>
      <w:r w:rsidR="00A82C3D">
        <w:t>, Betrachtung,</w:t>
      </w:r>
      <w:r w:rsidR="0053640C">
        <w:t xml:space="preserve"> </w:t>
      </w:r>
      <w:r w:rsidR="00A82C3D">
        <w:t xml:space="preserve">Gebet </w:t>
      </w:r>
      <w:r w:rsidR="0053640C">
        <w:t xml:space="preserve">und </w:t>
      </w:r>
      <w:r w:rsidR="001C3801">
        <w:t>durch</w:t>
      </w:r>
      <w:r w:rsidR="00A82C3D">
        <w:t xml:space="preserve"> eine lebendige, wache Mitfeier der Eucharistie</w:t>
      </w:r>
      <w:r w:rsidR="001C3801">
        <w:t>.</w:t>
      </w:r>
      <w:r w:rsidR="002602A5">
        <w:t xml:space="preserve"> </w:t>
      </w:r>
      <w:r>
        <w:t>Besonders</w:t>
      </w:r>
      <w:r w:rsidR="002602A5">
        <w:t xml:space="preserve"> die eucharistische Anbetung hilft zu diesem Wachsein vor Gott.</w:t>
      </w:r>
      <w:r w:rsidR="001C3801">
        <w:t xml:space="preserve"> </w:t>
      </w:r>
      <w:r>
        <w:t>So</w:t>
      </w:r>
      <w:r w:rsidR="001C3801">
        <w:t xml:space="preserve"> wird unser Herz auf </w:t>
      </w:r>
      <w:r w:rsidR="006D3C84">
        <w:t>Gott</w:t>
      </w:r>
      <w:r w:rsidR="001C3801">
        <w:t xml:space="preserve"> hin offen, kann </w:t>
      </w:r>
      <w:r w:rsidR="006D3C84">
        <w:t>der H</w:t>
      </w:r>
      <w:r w:rsidRPr="003763E0">
        <w:rPr>
          <w:sz w:val="18"/>
          <w:szCs w:val="18"/>
        </w:rPr>
        <w:t>ERR</w:t>
      </w:r>
      <w:r w:rsidR="001C3801">
        <w:t xml:space="preserve"> in uns Wohnung nehmen</w:t>
      </w:r>
      <w:r w:rsidR="0053640C">
        <w:t>.</w:t>
      </w:r>
    </w:p>
    <w:p w:rsidR="003763E0" w:rsidRPr="003763E0" w:rsidRDefault="003763E0" w:rsidP="00C510FF">
      <w:pPr>
        <w:jc w:val="both"/>
        <w:rPr>
          <w:sz w:val="4"/>
          <w:szCs w:val="4"/>
        </w:rPr>
      </w:pPr>
    </w:p>
    <w:p w:rsidR="00647F84" w:rsidRDefault="004540C9" w:rsidP="00C510FF">
      <w:pPr>
        <w:jc w:val="both"/>
      </w:pPr>
      <w:r>
        <w:t>D</w:t>
      </w:r>
      <w:r w:rsidR="001C3801">
        <w:t xml:space="preserve">ie Psychotherapie bestätigt dies. </w:t>
      </w:r>
      <w:r w:rsidR="0053640C">
        <w:t>Raphael Bonelli</w:t>
      </w:r>
      <w:r w:rsidR="001C3801">
        <w:t xml:space="preserve"> – Wiener Psychotherapeut – sagt</w:t>
      </w:r>
      <w:r w:rsidR="0053640C">
        <w:t>: „Das Herz ist der Ort der Ganzhingabe an den Schöpfer, der Liebesvereinigung mit dem Gott, der die Liebe ist. Ist das Herz nicht bei Gott, geht das Gebet in</w:t>
      </w:r>
      <w:r w:rsidR="001C3801">
        <w:t>s</w:t>
      </w:r>
      <w:r w:rsidR="0053640C">
        <w:t xml:space="preserve"> Leere, auch wenn sich der Mund noch so eifrig bewegt.“</w:t>
      </w:r>
      <w:r w:rsidR="003820D3">
        <w:t xml:space="preserve"> </w:t>
      </w:r>
      <w:r w:rsidR="001C3801">
        <w:t xml:space="preserve">– </w:t>
      </w:r>
      <w:r>
        <w:t>V</w:t>
      </w:r>
      <w:r w:rsidR="0053640C">
        <w:t xml:space="preserve">om </w:t>
      </w:r>
      <w:r w:rsidR="0053640C">
        <w:rPr>
          <w:i/>
        </w:rPr>
        <w:t xml:space="preserve">Evangelium </w:t>
      </w:r>
      <w:r w:rsidR="0053640C" w:rsidRPr="0053640C">
        <w:t>her sind wir</w:t>
      </w:r>
      <w:r w:rsidR="0053640C">
        <w:t xml:space="preserve"> zudem eingeladen, </w:t>
      </w:r>
      <w:r w:rsidR="003820D3">
        <w:t>d</w:t>
      </w:r>
      <w:r w:rsidR="00BE75E1">
        <w:t>a</w:t>
      </w:r>
      <w:r w:rsidR="003820D3">
        <w:t>s Wachsein für den Tag</w:t>
      </w:r>
      <w:r w:rsidR="00647F84">
        <w:t>, an dem der H</w:t>
      </w:r>
      <w:r w:rsidR="003763E0" w:rsidRPr="003763E0">
        <w:rPr>
          <w:sz w:val="18"/>
          <w:szCs w:val="18"/>
        </w:rPr>
        <w:t>ERR</w:t>
      </w:r>
      <w:r w:rsidR="00647F84">
        <w:t xml:space="preserve"> kommt,</w:t>
      </w:r>
      <w:r w:rsidR="0053640C">
        <w:t xml:space="preserve"> einzuüben. </w:t>
      </w:r>
    </w:p>
    <w:p w:rsidR="000449E4" w:rsidRDefault="000449E4" w:rsidP="00C510FF">
      <w:pPr>
        <w:jc w:val="both"/>
      </w:pPr>
      <w:r>
        <w:t>Das Trostwort für die „kleine Herde“</w:t>
      </w:r>
      <w:r w:rsidR="006D3C84">
        <w:rPr>
          <w:vertAlign w:val="superscript"/>
        </w:rPr>
        <w:t xml:space="preserve"> (Lk 12,32)</w:t>
      </w:r>
      <w:r>
        <w:t xml:space="preserve"> steht nur bei Lukas; ist also lukanisches Sondergut. </w:t>
      </w:r>
      <w:r w:rsidR="00C95143">
        <w:t xml:space="preserve">Die Gemeinde der Glaubenden ist in der Welt immer eine machtlose Minderheit, damals wie heute. </w:t>
      </w:r>
      <w:r w:rsidR="009E1533">
        <w:t>Die ganze Kirchen</w:t>
      </w:r>
      <w:r w:rsidR="006D3C84">
        <w:softHyphen/>
      </w:r>
      <w:r w:rsidR="009E1533">
        <w:t>geschichte zeigt:</w:t>
      </w:r>
      <w:r w:rsidR="00C95143">
        <w:t xml:space="preserve"> </w:t>
      </w:r>
      <w:r w:rsidR="0053640C">
        <w:t>I</w:t>
      </w:r>
      <w:r w:rsidR="00C95143">
        <w:t>mmer, wenn</w:t>
      </w:r>
      <w:r w:rsidR="00927CF4">
        <w:t xml:space="preserve"> </w:t>
      </w:r>
      <w:r w:rsidR="00C95143">
        <w:t xml:space="preserve">die Kirche </w:t>
      </w:r>
      <w:r w:rsidR="0053640C">
        <w:t xml:space="preserve">sich </w:t>
      </w:r>
      <w:r w:rsidR="00C95143">
        <w:t>mit den jeweiligen Macht</w:t>
      </w:r>
      <w:r w:rsidR="00946466">
        <w:softHyphen/>
      </w:r>
      <w:r w:rsidR="00C95143">
        <w:t>größen</w:t>
      </w:r>
      <w:r w:rsidR="00F80B54" w:rsidRPr="00F80B54">
        <w:t xml:space="preserve"> </w:t>
      </w:r>
      <w:r w:rsidR="00F80B54">
        <w:t>einließ</w:t>
      </w:r>
      <w:r w:rsidR="00C95143">
        <w:t>, ob Kaiser, König, Bundesregierung</w:t>
      </w:r>
      <w:r w:rsidR="00140404">
        <w:t>,</w:t>
      </w:r>
      <w:r w:rsidR="00C95143">
        <w:t xml:space="preserve"> oder gar Diktaturen im Klei</w:t>
      </w:r>
      <w:r w:rsidR="00946466">
        <w:softHyphen/>
      </w:r>
      <w:r w:rsidR="00C95143">
        <w:t>neren oder Größeren</w:t>
      </w:r>
      <w:r w:rsidR="003763E0">
        <w:t>,</w:t>
      </w:r>
      <w:r w:rsidR="00C95143">
        <w:t xml:space="preserve"> war sie dem Tod näher als dem Leben.</w:t>
      </w:r>
      <w:r w:rsidR="009E1533">
        <w:t xml:space="preserve"> Die Heiligen Franziskus und Dominikus haben gegen diese tödliche Gefahr für die Kirche gekämpft. </w:t>
      </w:r>
      <w:r w:rsidR="003763E0">
        <w:t>J</w:t>
      </w:r>
      <w:r w:rsidR="009E1533">
        <w:t xml:space="preserve">ede Generation </w:t>
      </w:r>
      <w:r w:rsidR="003763E0">
        <w:t xml:space="preserve">aber </w:t>
      </w:r>
      <w:r w:rsidR="009E1533">
        <w:t>muss diesen Kampf neu führen.</w:t>
      </w:r>
      <w:r w:rsidR="00C95143">
        <w:t xml:space="preserve"> – Dies </w:t>
      </w:r>
      <w:r w:rsidR="00A82C3D">
        <w:t>klang</w:t>
      </w:r>
      <w:r w:rsidR="00C95143">
        <w:t xml:space="preserve"> auch</w:t>
      </w:r>
      <w:r w:rsidR="003820D3">
        <w:t xml:space="preserve"> </w:t>
      </w:r>
      <w:r w:rsidR="00A82C3D">
        <w:t>in</w:t>
      </w:r>
      <w:r w:rsidR="00C95143">
        <w:t xml:space="preserve"> de</w:t>
      </w:r>
      <w:r w:rsidR="00A82C3D">
        <w:t>n</w:t>
      </w:r>
      <w:r w:rsidR="00C95143">
        <w:t xml:space="preserve"> Lesungstexte</w:t>
      </w:r>
      <w:r w:rsidR="00A82C3D">
        <w:t>n</w:t>
      </w:r>
      <w:r w:rsidR="00C95143">
        <w:t xml:space="preserve"> </w:t>
      </w:r>
      <w:r w:rsidR="00946466">
        <w:t>des</w:t>
      </w:r>
      <w:r w:rsidR="00C95143">
        <w:t xml:space="preserve"> letzten Sonntag</w:t>
      </w:r>
      <w:r w:rsidR="00946466">
        <w:t>s</w:t>
      </w:r>
      <w:r w:rsidR="00A82C3D">
        <w:t xml:space="preserve"> an</w:t>
      </w:r>
      <w:r w:rsidR="00C95143">
        <w:t xml:space="preserve">. </w:t>
      </w:r>
      <w:r w:rsidR="00A860ED">
        <w:t>Und</w:t>
      </w:r>
      <w:r w:rsidR="00140404">
        <w:t xml:space="preserve"> die Entweltlichung, die Papst Benedikt XVI. in seiner Freiburger Rede forderte, legt</w:t>
      </w:r>
      <w:r w:rsidR="00F80B54">
        <w:t>e</w:t>
      </w:r>
      <w:r w:rsidR="00140404">
        <w:t xml:space="preserve"> den Finger</w:t>
      </w:r>
      <w:r w:rsidR="009E1533">
        <w:t xml:space="preserve"> genau</w:t>
      </w:r>
      <w:r w:rsidR="00140404">
        <w:t xml:space="preserve"> in diese Wunde. Die harten und abweisen</w:t>
      </w:r>
      <w:r w:rsidR="00A82C3D">
        <w:softHyphen/>
      </w:r>
      <w:r w:rsidR="00140404">
        <w:lastRenderedPageBreak/>
        <w:t>den Reaktionen</w:t>
      </w:r>
      <w:r w:rsidR="009E1533">
        <w:t>,</w:t>
      </w:r>
      <w:r w:rsidR="00140404">
        <w:t xml:space="preserve"> gerade aus dem Raum der Kirche in Deutschland</w:t>
      </w:r>
      <w:r w:rsidR="009E1533">
        <w:t>,</w:t>
      </w:r>
      <w:r w:rsidR="00140404">
        <w:t xml:space="preserve"> zeigen wie notwendig – die Not wendend – dieser Schritt ist.</w:t>
      </w:r>
      <w:r w:rsidR="0053640C">
        <w:t xml:space="preserve"> </w:t>
      </w:r>
      <w:r w:rsidR="003763E0">
        <w:t>Die Reaktion</w:t>
      </w:r>
      <w:r w:rsidR="004540C9">
        <w:t>en</w:t>
      </w:r>
      <w:r w:rsidR="003763E0">
        <w:t xml:space="preserve"> auf </w:t>
      </w:r>
      <w:r w:rsidR="003D20BD">
        <w:t>Rom</w:t>
      </w:r>
      <w:r w:rsidR="003D20BD">
        <w:t>s</w:t>
      </w:r>
      <w:r w:rsidR="003D20BD">
        <w:t xml:space="preserve"> </w:t>
      </w:r>
      <w:r w:rsidR="003763E0">
        <w:t>Rüge für den „Synodalen Weg“ aber legen offen: Man hat nichts begriffen.</w:t>
      </w:r>
      <w:r w:rsidR="00F80B54">
        <w:t xml:space="preserve"> Man wähnt sich wegen der „finanziellen Kraft der deutschen Kirche“ in Sicherheit</w:t>
      </w:r>
      <w:r w:rsidR="00A82C3D">
        <w:t>,</w:t>
      </w:r>
      <w:r w:rsidR="00F80B54">
        <w:t xml:space="preserve"> auf dem richtigen Weg. Es gibt aber nur eine katholische Kirche </w:t>
      </w:r>
      <w:r w:rsidR="00F80B54" w:rsidRPr="004540C9">
        <w:rPr>
          <w:u w:val="single"/>
        </w:rPr>
        <w:t>in</w:t>
      </w:r>
      <w:r w:rsidR="00F80B54">
        <w:t xml:space="preserve"> Deutschland. Die „Deutschchristen“ erlagen derselben Illusion. Heute sind sie eine Randnotiz in historischen Schriften.</w:t>
      </w:r>
    </w:p>
    <w:p w:rsidR="003D20BD" w:rsidRDefault="00C95143" w:rsidP="00C510FF">
      <w:pPr>
        <w:jc w:val="both"/>
      </w:pPr>
      <w:r>
        <w:t xml:space="preserve">Im Angesicht der Machtgröße der glaubensfeindlichen </w:t>
      </w:r>
      <w:r w:rsidR="00927CF4">
        <w:t>Umw</w:t>
      </w:r>
      <w:r>
        <w:t>elt wird der „kleinen Herde“ gesagt:</w:t>
      </w:r>
      <w:r w:rsidR="003D20BD">
        <w:t xml:space="preserve"> „Euer Vater hat beschlossen, euch das Reich zu geben.“</w:t>
      </w:r>
      <w:r w:rsidR="003D20BD">
        <w:rPr>
          <w:vertAlign w:val="superscript"/>
        </w:rPr>
        <w:t xml:space="preserve"> (Lk 12,32)</w:t>
      </w:r>
      <w:r w:rsidR="003D20BD">
        <w:t xml:space="preserve"> Das ist der Beschluss des Vaters! – Welch ein Trost. </w:t>
      </w:r>
    </w:p>
    <w:p w:rsidR="00A860ED" w:rsidRDefault="003D20BD" w:rsidP="00C510FF">
      <w:pPr>
        <w:jc w:val="both"/>
      </w:pPr>
      <w:r>
        <w:t>Doch dann kommt die Forderung:</w:t>
      </w:r>
      <w:r w:rsidR="00C95143">
        <w:t xml:space="preserve"> „Verkauft eure</w:t>
      </w:r>
      <w:r w:rsidR="00946466">
        <w:t>n</w:t>
      </w:r>
      <w:r w:rsidR="00C95143">
        <w:t xml:space="preserve"> </w:t>
      </w:r>
      <w:r w:rsidR="00946466">
        <w:t>Besitz</w:t>
      </w:r>
      <w:r w:rsidR="00C95143">
        <w:t xml:space="preserve"> und gebt </w:t>
      </w:r>
      <w:r w:rsidR="00946466">
        <w:t>Almosen</w:t>
      </w:r>
      <w:r w:rsidR="00C95143">
        <w:t>!“</w:t>
      </w:r>
      <w:r w:rsidR="00C95143">
        <w:rPr>
          <w:vertAlign w:val="superscript"/>
        </w:rPr>
        <w:t xml:space="preserve"> (</w:t>
      </w:r>
      <w:r>
        <w:rPr>
          <w:vertAlign w:val="superscript"/>
        </w:rPr>
        <w:t xml:space="preserve">V. </w:t>
      </w:r>
      <w:r w:rsidR="00C95143">
        <w:rPr>
          <w:vertAlign w:val="superscript"/>
        </w:rPr>
        <w:t>33)</w:t>
      </w:r>
      <w:r w:rsidR="00C95143">
        <w:t xml:space="preserve"> Man könnte sich die Augen reiben über so</w:t>
      </w:r>
      <w:r w:rsidR="00BB79C2">
        <w:t xml:space="preserve"> </w:t>
      </w:r>
      <w:r w:rsidR="00C95143">
        <w:t xml:space="preserve">viel </w:t>
      </w:r>
      <w:r w:rsidR="00BB79C2">
        <w:t>‚</w:t>
      </w:r>
      <w:r w:rsidR="00C95143">
        <w:t>Unvern</w:t>
      </w:r>
      <w:r>
        <w:t>u</w:t>
      </w:r>
      <w:r w:rsidR="00C95143">
        <w:t>nf</w:t>
      </w:r>
      <w:r>
        <w:t>t</w:t>
      </w:r>
      <w:r w:rsidR="00BB79C2">
        <w:t>‘</w:t>
      </w:r>
      <w:r w:rsidR="009E1533">
        <w:t xml:space="preserve"> bei</w:t>
      </w:r>
      <w:r w:rsidR="00C95143">
        <w:t xml:space="preserve"> Jesu</w:t>
      </w:r>
      <w:r w:rsidR="009E1533">
        <w:t>s</w:t>
      </w:r>
      <w:r w:rsidR="00C95143">
        <w:t>.</w:t>
      </w:r>
      <w:r w:rsidR="00A860ED">
        <w:t xml:space="preserve"> Wäre es in einer solchen Situation nicht besser, Vorräte anzulegen</w:t>
      </w:r>
      <w:r w:rsidR="009E1533">
        <w:t>,</w:t>
      </w:r>
      <w:r w:rsidR="00A860ED">
        <w:t xml:space="preserve"> sich zu verschanzen?</w:t>
      </w:r>
      <w:r w:rsidR="00C95143">
        <w:t xml:space="preserve"> </w:t>
      </w:r>
      <w:r w:rsidR="001F42AD">
        <w:t xml:space="preserve">– </w:t>
      </w:r>
      <w:r w:rsidR="00A860ED">
        <w:t xml:space="preserve">Jesus jedoch fordert etwas </w:t>
      </w:r>
      <w:r w:rsidR="003E23F6">
        <w:t xml:space="preserve">gänzlich </w:t>
      </w:r>
      <w:r w:rsidR="00A860ED">
        <w:t>anderes</w:t>
      </w:r>
      <w:r w:rsidR="001F42AD">
        <w:t>.</w:t>
      </w:r>
      <w:r w:rsidR="00927CF4">
        <w:t xml:space="preserve"> </w:t>
      </w:r>
      <w:r w:rsidR="001F42AD">
        <w:t>E</w:t>
      </w:r>
      <w:r w:rsidR="001F42AD" w:rsidRPr="003763E0">
        <w:rPr>
          <w:sz w:val="18"/>
          <w:szCs w:val="18"/>
        </w:rPr>
        <w:t>R</w:t>
      </w:r>
      <w:r w:rsidR="001F42AD">
        <w:t xml:space="preserve"> </w:t>
      </w:r>
      <w:r w:rsidR="00C95143">
        <w:t xml:space="preserve">hat einen anderen Blick auf diese Dinge? </w:t>
      </w:r>
      <w:r w:rsidR="003820D3">
        <w:t>Jesus</w:t>
      </w:r>
      <w:r w:rsidR="00C95143">
        <w:t xml:space="preserve"> fordert uns tatsächlich auf, unseren Blickwinkel</w:t>
      </w:r>
      <w:r w:rsidR="00A82C3D">
        <w:t xml:space="preserve"> zu</w:t>
      </w:r>
      <w:r w:rsidR="00C95143">
        <w:t xml:space="preserve"> ändern. </w:t>
      </w:r>
      <w:r w:rsidR="003763E0">
        <w:t>Wir sollen</w:t>
      </w:r>
      <w:r w:rsidR="00C95143">
        <w:t xml:space="preserve"> alles, wirklich alles aus </w:t>
      </w:r>
      <w:r w:rsidR="00A82C3D">
        <w:t xml:space="preserve">Gottes </w:t>
      </w:r>
      <w:r w:rsidR="00C95143">
        <w:t xml:space="preserve">Blickwinkel zu betrachten. </w:t>
      </w:r>
      <w:r w:rsidR="00F80B54">
        <w:t>Gerade heute!</w:t>
      </w:r>
    </w:p>
    <w:p w:rsidR="00C95143" w:rsidRDefault="00140404" w:rsidP="00C510FF">
      <w:pPr>
        <w:jc w:val="both"/>
      </w:pPr>
      <w:r>
        <w:t>Am Anfang seiner Zeit in Berlin forderte</w:t>
      </w:r>
      <w:r w:rsidR="00A860ED">
        <w:t xml:space="preserve"> Bischof </w:t>
      </w:r>
      <w:r w:rsidR="00C95143">
        <w:t xml:space="preserve">Meißner </w:t>
      </w:r>
      <w:r>
        <w:t>bei einer Firmung die</w:t>
      </w:r>
      <w:r w:rsidR="00C95143">
        <w:t xml:space="preserve"> </w:t>
      </w:r>
      <w:r w:rsidR="003E23F6">
        <w:t>Firmlinge</w:t>
      </w:r>
      <w:r w:rsidR="00C95143">
        <w:t xml:space="preserve"> auf, sich immer neu die Frage zu stellen: </w:t>
      </w:r>
      <w:r>
        <w:t>„</w:t>
      </w:r>
      <w:r w:rsidR="00C95143">
        <w:t>Was nützt mein Handeln für die Ewigkeit?</w:t>
      </w:r>
      <w:r>
        <w:t>“</w:t>
      </w:r>
      <w:r w:rsidR="00C95143">
        <w:t xml:space="preserve"> Als er dann wenige Tage später auf dem Dekanatstag</w:t>
      </w:r>
      <w:r w:rsidR="00120687">
        <w:t xml:space="preserve"> der Dekanate Potsdam und Brandenburg</w:t>
      </w:r>
      <w:r w:rsidR="00C95143">
        <w:t xml:space="preserve"> in Kloster</w:t>
      </w:r>
      <w:r w:rsidR="00120687">
        <w:t xml:space="preserve"> Lehnin war, beobachtete er, wie Jugendliche sich seinen Dienstwagen</w:t>
      </w:r>
      <w:r w:rsidR="00F533DC">
        <w:t>,</w:t>
      </w:r>
      <w:r w:rsidR="00120687">
        <w:t xml:space="preserve"> einen Mercedes der C-Klasse</w:t>
      </w:r>
      <w:r w:rsidR="00F533DC">
        <w:t>,</w:t>
      </w:r>
      <w:r w:rsidR="00120687">
        <w:t xml:space="preserve"> interessiert ansahen</w:t>
      </w:r>
      <w:r w:rsidR="00105535">
        <w:t>.</w:t>
      </w:r>
      <w:r w:rsidR="00120687">
        <w:t xml:space="preserve"> </w:t>
      </w:r>
      <w:r w:rsidR="00105535">
        <w:t xml:space="preserve">Er </w:t>
      </w:r>
      <w:r w:rsidR="00120687">
        <w:t xml:space="preserve">versuchte mit ihnen ins Gespräch zu kommen. </w:t>
      </w:r>
      <w:r w:rsidR="003E23F6">
        <w:t>Und m</w:t>
      </w:r>
      <w:r w:rsidR="00120687">
        <w:t>itten i</w:t>
      </w:r>
      <w:r w:rsidR="00946466">
        <w:t>m</w:t>
      </w:r>
      <w:r w:rsidR="00120687">
        <w:t xml:space="preserve"> Plau</w:t>
      </w:r>
      <w:r w:rsidR="003E23F6">
        <w:softHyphen/>
      </w:r>
      <w:r w:rsidR="00120687">
        <w:t>dern fragte ein</w:t>
      </w:r>
      <w:r w:rsidR="00A860ED">
        <w:t>er</w:t>
      </w:r>
      <w:r>
        <w:t xml:space="preserve"> der</w:t>
      </w:r>
      <w:r w:rsidR="00120687">
        <w:t xml:space="preserve"> Jugendliche</w:t>
      </w:r>
      <w:r>
        <w:t>n</w:t>
      </w:r>
      <w:r w:rsidR="00120687">
        <w:t xml:space="preserve">: </w:t>
      </w:r>
      <w:r>
        <w:t>„</w:t>
      </w:r>
      <w:r w:rsidR="00120687">
        <w:t xml:space="preserve">Herr </w:t>
      </w:r>
      <w:r w:rsidR="00A860ED">
        <w:t>Bischof</w:t>
      </w:r>
      <w:r w:rsidR="00120687">
        <w:t>, was nütz</w:t>
      </w:r>
      <w:r w:rsidR="003E23F6">
        <w:t>t</w:t>
      </w:r>
      <w:r w:rsidR="00120687">
        <w:t xml:space="preserve"> das für die Ewigkeit?</w:t>
      </w:r>
      <w:r>
        <w:t>“</w:t>
      </w:r>
      <w:r w:rsidR="00120687">
        <w:t xml:space="preserve"> Der Angesprochene war erst einmal sprachlos.</w:t>
      </w:r>
      <w:r w:rsidR="00927CF4">
        <w:t xml:space="preserve"> Diese spezielle </w:t>
      </w:r>
      <w:r w:rsidR="003E23F6">
        <w:t>„</w:t>
      </w:r>
      <w:r w:rsidR="00927CF4">
        <w:t>Berliner Art</w:t>
      </w:r>
      <w:r w:rsidR="003E23F6">
        <w:t>“</w:t>
      </w:r>
      <w:r w:rsidR="00927CF4">
        <w:t xml:space="preserve"> war ihm noch ungewohnt.</w:t>
      </w:r>
      <w:r w:rsidR="00120687">
        <w:t xml:space="preserve"> Ob er später doch froh war, dass seine Predigten so verinnerlicht wurden, ist nicht überlie</w:t>
      </w:r>
      <w:r>
        <w:t>fert.</w:t>
      </w:r>
    </w:p>
    <w:p w:rsidR="00120687" w:rsidRDefault="00120687" w:rsidP="00C510FF">
      <w:pPr>
        <w:jc w:val="both"/>
      </w:pPr>
      <w:r>
        <w:t>Wären wir bei einer solchen Frage nicht auch etwas sprachlos? Ja, wo ist</w:t>
      </w:r>
      <w:r w:rsidR="00946466">
        <w:t xml:space="preserve"> </w:t>
      </w:r>
      <w:r>
        <w:t xml:space="preserve">unser Schatz? </w:t>
      </w:r>
      <w:r w:rsidR="003D20BD">
        <w:t xml:space="preserve">– </w:t>
      </w:r>
      <w:r>
        <w:t>Im Himmel</w:t>
      </w:r>
      <w:r w:rsidR="00A5369A">
        <w:t>,</w:t>
      </w:r>
      <w:r>
        <w:t xml:space="preserve"> oder hier auf der Erde? „Denn wo euer Schatz ist, da ist auch euer Herz.“</w:t>
      </w:r>
      <w:r>
        <w:rPr>
          <w:vertAlign w:val="superscript"/>
        </w:rPr>
        <w:t xml:space="preserve"> (Lk 12, 34)</w:t>
      </w:r>
      <w:r>
        <w:t xml:space="preserve"> </w:t>
      </w:r>
    </w:p>
    <w:p w:rsidR="00B1182B" w:rsidRDefault="00BE75E1" w:rsidP="00C510FF">
      <w:pPr>
        <w:jc w:val="both"/>
      </w:pPr>
      <w:r>
        <w:t>Vom</w:t>
      </w:r>
      <w:r w:rsidR="00D80845">
        <w:t xml:space="preserve"> weiteren Verlauf des Evangeliums</w:t>
      </w:r>
      <w:r w:rsidR="00946466">
        <w:t xml:space="preserve"> her</w:t>
      </w:r>
      <w:r>
        <w:t xml:space="preserve"> müssen</w:t>
      </w:r>
      <w:r w:rsidR="003820D3">
        <w:t xml:space="preserve"> </w:t>
      </w:r>
      <w:r w:rsidR="003E23F6">
        <w:t>sich nicht nur Priester</w:t>
      </w:r>
      <w:r w:rsidR="000365BE">
        <w:t xml:space="preserve"> und Ordensleute</w:t>
      </w:r>
      <w:r w:rsidR="003E23F6">
        <w:t>, sondern alle Getauften</w:t>
      </w:r>
      <w:r w:rsidR="00120687">
        <w:t xml:space="preserve"> die Frage </w:t>
      </w:r>
      <w:r>
        <w:t>stellen</w:t>
      </w:r>
      <w:r w:rsidR="00120687">
        <w:t xml:space="preserve">, was </w:t>
      </w:r>
      <w:r w:rsidR="00D80845">
        <w:t>da</w:t>
      </w:r>
      <w:r w:rsidR="00120687">
        <w:t xml:space="preserve">s denn ist, was wir „zur rechten Zeit </w:t>
      </w:r>
      <w:r w:rsidR="00946466">
        <w:t>[</w:t>
      </w:r>
      <w:r w:rsidR="00120687">
        <w:t>als</w:t>
      </w:r>
      <w:r w:rsidR="00946466">
        <w:t>]</w:t>
      </w:r>
      <w:r w:rsidR="00120687">
        <w:t xml:space="preserve"> </w:t>
      </w:r>
      <w:r w:rsidR="00946466">
        <w:t>Tagesration</w:t>
      </w:r>
      <w:r w:rsidR="00120687">
        <w:t>“ zuteilen sollen?</w:t>
      </w:r>
      <w:r w:rsidR="00120687">
        <w:rPr>
          <w:vertAlign w:val="superscript"/>
        </w:rPr>
        <w:t xml:space="preserve"> (v.42)</w:t>
      </w:r>
      <w:r w:rsidR="00120687">
        <w:t xml:space="preserve"> </w:t>
      </w:r>
      <w:r w:rsidR="00D80845">
        <w:t xml:space="preserve">Für die Kirchenväter war </w:t>
      </w:r>
      <w:r w:rsidR="003E23F6">
        <w:t>di</w:t>
      </w:r>
      <w:r w:rsidR="00D80845">
        <w:t>es immer die Nahrung im Glauben, die Nahrung für den</w:t>
      </w:r>
      <w:r w:rsidR="00BB79C2">
        <w:t xml:space="preserve"> Glauben des</w:t>
      </w:r>
      <w:r w:rsidR="00D80845">
        <w:t xml:space="preserve"> </w:t>
      </w:r>
      <w:r w:rsidR="007D7908">
        <w:t>Getauften</w:t>
      </w:r>
      <w:r w:rsidR="00D80845">
        <w:t xml:space="preserve">. </w:t>
      </w:r>
      <w:r w:rsidR="00F533DC">
        <w:t>D</w:t>
      </w:r>
      <w:r w:rsidR="00D80845">
        <w:t>ie</w:t>
      </w:r>
      <w:r w:rsidR="003C6971">
        <w:t>se</w:t>
      </w:r>
      <w:r w:rsidR="00F533DC">
        <w:t xml:space="preserve"> </w:t>
      </w:r>
      <w:r w:rsidR="00946466">
        <w:t>Tagesration</w:t>
      </w:r>
      <w:r w:rsidR="00D80845">
        <w:t xml:space="preserve"> entspricht </w:t>
      </w:r>
      <w:r w:rsidR="00D80845" w:rsidRPr="002406A4">
        <w:rPr>
          <w:u w:val="single"/>
        </w:rPr>
        <w:t>nie</w:t>
      </w:r>
      <w:r w:rsidR="00D80845">
        <w:t xml:space="preserve"> de</w:t>
      </w:r>
      <w:r w:rsidR="003C6971">
        <w:t>m</w:t>
      </w:r>
      <w:r w:rsidR="00D80845">
        <w:t xml:space="preserve"> Zeitgeist, sie steht ihm vielmehr konträr entgegen. </w:t>
      </w:r>
      <w:r w:rsidR="003E23F6">
        <w:t xml:space="preserve">– </w:t>
      </w:r>
      <w:r w:rsidR="007F7E8B">
        <w:t>W</w:t>
      </w:r>
      <w:r w:rsidR="003C6971">
        <w:t>as ist die</w:t>
      </w:r>
      <w:r w:rsidR="006C727C">
        <w:t>se</w:t>
      </w:r>
      <w:r w:rsidR="00946466">
        <w:t xml:space="preserve"> Tagesration an</w:t>
      </w:r>
      <w:r w:rsidR="003C6971">
        <w:t xml:space="preserve"> Nahrung? –</w:t>
      </w:r>
      <w:r w:rsidR="00B1182B">
        <w:t xml:space="preserve"> </w:t>
      </w:r>
      <w:r w:rsidR="000365BE">
        <w:t>E</w:t>
      </w:r>
      <w:r w:rsidR="00B1182B">
        <w:t>s ist Jesus Christus selbst!</w:t>
      </w:r>
    </w:p>
    <w:p w:rsidR="00120687" w:rsidRDefault="00946466" w:rsidP="00C510FF">
      <w:pPr>
        <w:jc w:val="both"/>
      </w:pPr>
      <w:r>
        <w:lastRenderedPageBreak/>
        <w:t>Wir können nur</w:t>
      </w:r>
      <w:r w:rsidR="00F533DC">
        <w:t xml:space="preserve"> das </w:t>
      </w:r>
      <w:r w:rsidR="003C6971">
        <w:t xml:space="preserve">weitergegeben, was wir selbst in Gebet und Betrachtung, im Lesen der </w:t>
      </w:r>
      <w:r w:rsidR="007F7E8B">
        <w:t>H</w:t>
      </w:r>
      <w:r w:rsidR="003C6971">
        <w:t>eiligen Schrift und des Katechismus gelernt und ver</w:t>
      </w:r>
      <w:r w:rsidR="002406A4">
        <w:softHyphen/>
      </w:r>
      <w:r w:rsidR="003C6971">
        <w:t>innerlicht haben</w:t>
      </w:r>
      <w:r>
        <w:t>, was Teil von uns geworden ist.</w:t>
      </w:r>
      <w:r w:rsidR="003C6971">
        <w:t xml:space="preserve"> </w:t>
      </w:r>
      <w:r w:rsidR="00A5369A">
        <w:t xml:space="preserve">Heilige Schrift und Katechismus aber stehen dem Zeitgeist </w:t>
      </w:r>
      <w:r>
        <w:t xml:space="preserve">konträr </w:t>
      </w:r>
      <w:r w:rsidR="00A5369A">
        <w:t xml:space="preserve">entgegen. </w:t>
      </w:r>
    </w:p>
    <w:p w:rsidR="007F7E8B" w:rsidRDefault="003C6971" w:rsidP="00C510FF">
      <w:pPr>
        <w:jc w:val="both"/>
      </w:pPr>
      <w:r>
        <w:t xml:space="preserve">Auch der Hebräerbrief – </w:t>
      </w:r>
      <w:r w:rsidRPr="003C6971">
        <w:rPr>
          <w:i/>
        </w:rPr>
        <w:t>zweite Lesung</w:t>
      </w:r>
      <w:r>
        <w:t xml:space="preserve"> – spricht vom Glauben. Den ganzen Brief können wir als ein</w:t>
      </w:r>
      <w:r w:rsidR="006C727C">
        <w:t>en</w:t>
      </w:r>
      <w:r>
        <w:t xml:space="preserve"> an Christus gerichteten Brief</w:t>
      </w:r>
      <w:r w:rsidR="006C727C" w:rsidRPr="006C727C">
        <w:t xml:space="preserve"> </w:t>
      </w:r>
      <w:r w:rsidR="006C727C">
        <w:t>lesen</w:t>
      </w:r>
      <w:r>
        <w:t>. Für den Verfasser des Briefes – ob</w:t>
      </w:r>
      <w:r w:rsidR="006C727C">
        <w:t xml:space="preserve"> </w:t>
      </w:r>
      <w:r>
        <w:t>nun Paulus, oder Barnabas, oder ein anderer aus dem Kreis der Apostelschüler</w:t>
      </w:r>
      <w:r w:rsidR="006C727C">
        <w:t>,</w:t>
      </w:r>
      <w:r>
        <w:t xml:space="preserve"> </w:t>
      </w:r>
      <w:r w:rsidR="003820D3">
        <w:t>bleibt</w:t>
      </w:r>
      <w:r>
        <w:t xml:space="preserve"> umstritten</w:t>
      </w:r>
      <w:r w:rsidR="006C727C">
        <w:t>.</w:t>
      </w:r>
      <w:r>
        <w:t xml:space="preserve"> </w:t>
      </w:r>
      <w:r w:rsidR="006C727C">
        <w:t>E</w:t>
      </w:r>
      <w:r>
        <w:t xml:space="preserve">s gehört zu den Fragen, die wir </w:t>
      </w:r>
      <w:r w:rsidR="001F42AD">
        <w:t xml:space="preserve">Paulus </w:t>
      </w:r>
      <w:r w:rsidR="007F7E8B">
        <w:t xml:space="preserve">im Himmel </w:t>
      </w:r>
      <w:r>
        <w:t>stellen können</w:t>
      </w:r>
      <w:r w:rsidR="006C727C">
        <w:t>.</w:t>
      </w:r>
      <w:r>
        <w:t xml:space="preserve"> </w:t>
      </w:r>
      <w:r w:rsidR="00F533DC">
        <w:t xml:space="preserve">– </w:t>
      </w:r>
      <w:r w:rsidR="006C727C">
        <w:t>D</w:t>
      </w:r>
      <w:r>
        <w:t xml:space="preserve">er </w:t>
      </w:r>
      <w:r w:rsidR="006C727C">
        <w:t>Hebräerb</w:t>
      </w:r>
      <w:r>
        <w:t>rief richtet sich an</w:t>
      </w:r>
      <w:r w:rsidR="00A5369A">
        <w:t xml:space="preserve"> </w:t>
      </w:r>
      <w:r w:rsidR="007F7E8B">
        <w:t>C</w:t>
      </w:r>
      <w:r>
        <w:t>hristen, die im Glauben müde</w:t>
      </w:r>
      <w:r w:rsidR="000365BE">
        <w:t xml:space="preserve"> und</w:t>
      </w:r>
      <w:r>
        <w:t xml:space="preserve"> unsicher geworden sind.</w:t>
      </w:r>
      <w:r w:rsidR="006C727C">
        <w:t xml:space="preserve"> Und manch</w:t>
      </w:r>
      <w:r w:rsidR="00D77334">
        <w:t>er</w:t>
      </w:r>
      <w:r w:rsidR="00B1182B">
        <w:t xml:space="preserve"> </w:t>
      </w:r>
      <w:r w:rsidR="006C727C">
        <w:t xml:space="preserve">scheint sich </w:t>
      </w:r>
      <w:r w:rsidR="009E1533">
        <w:t>still und heimlich</w:t>
      </w:r>
      <w:r w:rsidR="006C727C">
        <w:t xml:space="preserve"> </w:t>
      </w:r>
      <w:r w:rsidR="000365BE">
        <w:t xml:space="preserve">von der Gemeinde </w:t>
      </w:r>
      <w:r w:rsidR="006C727C">
        <w:t>getrennt zu haben.</w:t>
      </w:r>
      <w:r>
        <w:t xml:space="preserve"> Ihnen</w:t>
      </w:r>
      <w:r w:rsidR="006C727C">
        <w:t xml:space="preserve"> allen</w:t>
      </w:r>
      <w:r>
        <w:t xml:space="preserve"> will </w:t>
      </w:r>
      <w:r w:rsidR="009E1533">
        <w:t>d</w:t>
      </w:r>
      <w:r>
        <w:t>er</w:t>
      </w:r>
      <w:r w:rsidR="009E1533">
        <w:t xml:space="preserve"> Brief</w:t>
      </w:r>
      <w:r>
        <w:t xml:space="preserve"> den Glauben</w:t>
      </w:r>
      <w:r w:rsidR="00F533DC">
        <w:t>,</w:t>
      </w:r>
      <w:r w:rsidR="00C36A43">
        <w:t xml:space="preserve"> natürlich in</w:t>
      </w:r>
      <w:r w:rsidR="00F533DC">
        <w:t xml:space="preserve"> der ihnen vertrauten</w:t>
      </w:r>
      <w:r w:rsidR="00C36A43">
        <w:t xml:space="preserve"> alttestamentliche</w:t>
      </w:r>
      <w:r w:rsidR="00F533DC">
        <w:t>n</w:t>
      </w:r>
      <w:r w:rsidR="00C36A43">
        <w:t xml:space="preserve"> Sprache, </w:t>
      </w:r>
      <w:r>
        <w:t>neu nahebringen</w:t>
      </w:r>
      <w:r w:rsidR="00C36A43">
        <w:t>. Er</w:t>
      </w:r>
      <w:r>
        <w:t xml:space="preserve"> will </w:t>
      </w:r>
      <w:r w:rsidR="009E1533">
        <w:t>d</w:t>
      </w:r>
      <w:r>
        <w:t>ie</w:t>
      </w:r>
      <w:r w:rsidR="009E1533">
        <w:t xml:space="preserve"> </w:t>
      </w:r>
      <w:r w:rsidR="003820D3">
        <w:t>Einzelnen in der Gemeinde</w:t>
      </w:r>
      <w:r>
        <w:t xml:space="preserve"> ermutigen, den überaus wertvollen Schatz, den sie empfangen haben, zu bewahren und alles zu tun, ihn nicht zu verlieren. Deshalb die Grundaussagen über den Glauben: Glauben ist mehr als Fürwahrhalten</w:t>
      </w:r>
      <w:r w:rsidR="007C61BA">
        <w:t xml:space="preserve"> bestimmter Sätze und Aussagen, er ist auch mehr als Geduld und Tapferkeit in der Bedrängnis.</w:t>
      </w:r>
    </w:p>
    <w:p w:rsidR="00A5369A" w:rsidRDefault="007C61BA" w:rsidP="00C510FF">
      <w:pPr>
        <w:jc w:val="both"/>
      </w:pPr>
      <w:r>
        <w:t xml:space="preserve">Der Glaube hat seinen Grund in </w:t>
      </w:r>
      <w:r w:rsidR="007F7E8B">
        <w:t xml:space="preserve">Gottes </w:t>
      </w:r>
      <w:r>
        <w:t xml:space="preserve">Treue </w:t>
      </w:r>
      <w:r w:rsidR="00C4317B">
        <w:t>zu uns,</w:t>
      </w:r>
      <w:r>
        <w:t xml:space="preserve"> und sein Vorbild in den großen Glaubensgestalten der alten und </w:t>
      </w:r>
      <w:bookmarkStart w:id="0" w:name="_GoBack"/>
      <w:bookmarkEnd w:id="0"/>
      <w:r>
        <w:t xml:space="preserve">neuen Zeit. Deshalb </w:t>
      </w:r>
      <w:r w:rsidR="00C36A43">
        <w:t xml:space="preserve">sind </w:t>
      </w:r>
      <w:r>
        <w:t xml:space="preserve">Heilige so wichtig. Sie sollen uns Vorbild und Ansporn sein. </w:t>
      </w:r>
      <w:r w:rsidR="00C36A43">
        <w:t xml:space="preserve">– </w:t>
      </w:r>
      <w:r>
        <w:t xml:space="preserve">Damit sie das sein können, ist es nötig, </w:t>
      </w:r>
      <w:r w:rsidR="00C36A43">
        <w:t>sich mit ihnen zu beschäftigen.</w:t>
      </w:r>
    </w:p>
    <w:p w:rsidR="00B1182B" w:rsidRDefault="007C61BA" w:rsidP="00C510FF">
      <w:pPr>
        <w:jc w:val="both"/>
      </w:pPr>
      <w:r>
        <w:t xml:space="preserve">Und der Glaube ist Hoffnung, </w:t>
      </w:r>
      <w:r w:rsidR="00D77334">
        <w:t>e</w:t>
      </w:r>
      <w:r>
        <w:t>r ist das Ja des ganzen Menschen zum Wort und Willen Gottes</w:t>
      </w:r>
      <w:r w:rsidR="003E23F6">
        <w:t>, zu Gott selbst</w:t>
      </w:r>
      <w:r w:rsidR="00BB79C2">
        <w:t>!</w:t>
      </w:r>
      <w:r>
        <w:t xml:space="preserve"> Gott hat nicht genug an </w:t>
      </w:r>
      <w:r w:rsidR="00A5369A">
        <w:t>einem kleinen Finger</w:t>
      </w:r>
      <w:r w:rsidR="00C36A43">
        <w:t>;</w:t>
      </w:r>
      <w:r>
        <w:t xml:space="preserve"> E</w:t>
      </w:r>
      <w:r w:rsidR="000365BE" w:rsidRPr="000365BE">
        <w:rPr>
          <w:sz w:val="18"/>
          <w:szCs w:val="18"/>
        </w:rPr>
        <w:t>R</w:t>
      </w:r>
      <w:r w:rsidR="00B1182B">
        <w:t xml:space="preserve"> will immer die ganze Person, d</w:t>
      </w:r>
      <w:r w:rsidR="00502CA7">
        <w:t>i</w:t>
      </w:r>
      <w:r w:rsidR="00B1182B">
        <w:t>e</w:t>
      </w:r>
      <w:r w:rsidR="00502CA7">
        <w:t xml:space="preserve"> a</w:t>
      </w:r>
      <w:r w:rsidR="000365BE">
        <w:t>m</w:t>
      </w:r>
      <w:r>
        <w:t xml:space="preserve"> Fin</w:t>
      </w:r>
      <w:r w:rsidR="00C36A43">
        <w:softHyphen/>
      </w:r>
      <w:r w:rsidR="00A5369A">
        <w:t xml:space="preserve">ger </w:t>
      </w:r>
      <w:r w:rsidR="00502CA7">
        <w:t>hängen</w:t>
      </w:r>
      <w:r w:rsidR="00A5369A">
        <w:t xml:space="preserve">. </w:t>
      </w:r>
    </w:p>
    <w:p w:rsidR="003C6971" w:rsidRPr="00120687" w:rsidRDefault="00A5369A" w:rsidP="00C510FF">
      <w:pPr>
        <w:jc w:val="both"/>
      </w:pPr>
      <w:r>
        <w:t xml:space="preserve">Wir sind eingeladen, uns Gott kompromisslos zur Verfügung zu stellen. Wozu? Um wirklich frei und glücklich zu werden. Denn das können wir nur, wenn unser Leben mit dem Willen Gottes für uns übereinstimmt. </w:t>
      </w:r>
      <w:r w:rsidR="00B1182B">
        <w:tab/>
      </w:r>
      <w:r w:rsidR="00B1182B">
        <w:tab/>
      </w:r>
      <w:r>
        <w:tab/>
      </w:r>
      <w:r w:rsidR="00385571">
        <w:tab/>
      </w:r>
      <w:r w:rsidR="00385571">
        <w:tab/>
      </w:r>
      <w:r w:rsidR="00385571">
        <w:tab/>
      </w:r>
      <w:r w:rsidR="00385571">
        <w:tab/>
      </w:r>
      <w:r w:rsidR="00385571">
        <w:tab/>
      </w:r>
      <w:r w:rsidR="00D77334">
        <w:tab/>
      </w:r>
      <w:r w:rsidR="00385571">
        <w:tab/>
      </w:r>
      <w:r>
        <w:t xml:space="preserve">Amen. </w:t>
      </w:r>
    </w:p>
    <w:sectPr w:rsidR="003C6971" w:rsidRPr="00120687" w:rsidSect="00F80B54">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82" w:rsidRDefault="00DB7E82">
      <w:r>
        <w:separator/>
      </w:r>
    </w:p>
  </w:endnote>
  <w:endnote w:type="continuationSeparator" w:id="0">
    <w:p w:rsidR="00DB7E82" w:rsidRDefault="00DB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43" w:rsidRDefault="00C36A43" w:rsidP="00C94FB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6A43" w:rsidRDefault="00C36A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43" w:rsidRPr="00C95143" w:rsidRDefault="00C36A43" w:rsidP="00C94FB4">
    <w:pPr>
      <w:pStyle w:val="Fuzeile"/>
      <w:framePr w:wrap="around" w:vAnchor="text" w:hAnchor="margin" w:xAlign="center" w:y="1"/>
      <w:rPr>
        <w:rStyle w:val="Seitenzahl"/>
        <w:sz w:val="20"/>
        <w:szCs w:val="20"/>
      </w:rPr>
    </w:pPr>
    <w:r w:rsidRPr="00C95143">
      <w:rPr>
        <w:rStyle w:val="Seitenzahl"/>
        <w:sz w:val="20"/>
        <w:szCs w:val="20"/>
      </w:rPr>
      <w:fldChar w:fldCharType="begin"/>
    </w:r>
    <w:r w:rsidRPr="00C95143">
      <w:rPr>
        <w:rStyle w:val="Seitenzahl"/>
        <w:sz w:val="20"/>
        <w:szCs w:val="20"/>
      </w:rPr>
      <w:instrText xml:space="preserve">PAGE  </w:instrText>
    </w:r>
    <w:r w:rsidRPr="00C95143">
      <w:rPr>
        <w:rStyle w:val="Seitenzahl"/>
        <w:sz w:val="20"/>
        <w:szCs w:val="20"/>
      </w:rPr>
      <w:fldChar w:fldCharType="separate"/>
    </w:r>
    <w:r w:rsidR="00EF4FE7">
      <w:rPr>
        <w:rStyle w:val="Seitenzahl"/>
        <w:noProof/>
        <w:sz w:val="20"/>
        <w:szCs w:val="20"/>
      </w:rPr>
      <w:t>3</w:t>
    </w:r>
    <w:r w:rsidRPr="00C95143">
      <w:rPr>
        <w:rStyle w:val="Seitenzahl"/>
        <w:sz w:val="20"/>
        <w:szCs w:val="20"/>
      </w:rPr>
      <w:fldChar w:fldCharType="end"/>
    </w:r>
  </w:p>
  <w:p w:rsidR="00C36A43" w:rsidRPr="00C95143" w:rsidRDefault="00C36A43">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82" w:rsidRDefault="00DB7E82">
      <w:r>
        <w:separator/>
      </w:r>
    </w:p>
  </w:footnote>
  <w:footnote w:type="continuationSeparator" w:id="0">
    <w:p w:rsidR="00DB7E82" w:rsidRDefault="00DB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43" w:rsidRPr="00C510FF" w:rsidRDefault="00C36A43">
    <w:pPr>
      <w:pStyle w:val="Kopfzeile"/>
      <w:rPr>
        <w:sz w:val="16"/>
        <w:szCs w:val="16"/>
      </w:rPr>
    </w:pPr>
    <w:r>
      <w:rPr>
        <w:sz w:val="16"/>
        <w:szCs w:val="16"/>
      </w:rPr>
      <w:t xml:space="preserve">19. Sonntag – C – </w:t>
    </w:r>
    <w:r w:rsidR="004712CC">
      <w:rPr>
        <w:sz w:val="16"/>
        <w:szCs w:val="16"/>
      </w:rPr>
      <w:t>22</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FF"/>
    <w:rsid w:val="000365BE"/>
    <w:rsid w:val="000449E4"/>
    <w:rsid w:val="000C0608"/>
    <w:rsid w:val="00105535"/>
    <w:rsid w:val="00120687"/>
    <w:rsid w:val="0013721B"/>
    <w:rsid w:val="00140404"/>
    <w:rsid w:val="00182300"/>
    <w:rsid w:val="001B6BCB"/>
    <w:rsid w:val="001C3801"/>
    <w:rsid w:val="001F42AD"/>
    <w:rsid w:val="00205A6B"/>
    <w:rsid w:val="002406A4"/>
    <w:rsid w:val="002602A5"/>
    <w:rsid w:val="003763E0"/>
    <w:rsid w:val="003820D3"/>
    <w:rsid w:val="00385571"/>
    <w:rsid w:val="003C6971"/>
    <w:rsid w:val="003D20BD"/>
    <w:rsid w:val="003E23F6"/>
    <w:rsid w:val="004540C9"/>
    <w:rsid w:val="004712CC"/>
    <w:rsid w:val="00502CA7"/>
    <w:rsid w:val="0053640C"/>
    <w:rsid w:val="005521F4"/>
    <w:rsid w:val="005D3BCA"/>
    <w:rsid w:val="00647F84"/>
    <w:rsid w:val="006C727C"/>
    <w:rsid w:val="006D3AA3"/>
    <w:rsid w:val="006D3C84"/>
    <w:rsid w:val="007C61BA"/>
    <w:rsid w:val="007D7908"/>
    <w:rsid w:val="007F7E8B"/>
    <w:rsid w:val="008266F5"/>
    <w:rsid w:val="0085672F"/>
    <w:rsid w:val="008E5A21"/>
    <w:rsid w:val="00927CF4"/>
    <w:rsid w:val="00944607"/>
    <w:rsid w:val="00946466"/>
    <w:rsid w:val="009E1533"/>
    <w:rsid w:val="00A34550"/>
    <w:rsid w:val="00A5369A"/>
    <w:rsid w:val="00A82C3D"/>
    <w:rsid w:val="00A84DE3"/>
    <w:rsid w:val="00A860ED"/>
    <w:rsid w:val="00B1182B"/>
    <w:rsid w:val="00B23653"/>
    <w:rsid w:val="00B66BA8"/>
    <w:rsid w:val="00BB79C2"/>
    <w:rsid w:val="00BE75E1"/>
    <w:rsid w:val="00C36A43"/>
    <w:rsid w:val="00C4317B"/>
    <w:rsid w:val="00C510FF"/>
    <w:rsid w:val="00C64F3D"/>
    <w:rsid w:val="00C94FB4"/>
    <w:rsid w:val="00C95143"/>
    <w:rsid w:val="00D04912"/>
    <w:rsid w:val="00D740B5"/>
    <w:rsid w:val="00D77334"/>
    <w:rsid w:val="00D80845"/>
    <w:rsid w:val="00DB7E82"/>
    <w:rsid w:val="00E1252B"/>
    <w:rsid w:val="00EF4FE7"/>
    <w:rsid w:val="00F533DC"/>
    <w:rsid w:val="00F65482"/>
    <w:rsid w:val="00F80B54"/>
    <w:rsid w:val="00FA3933"/>
    <w:rsid w:val="00FD2E4C"/>
    <w:rsid w:val="00FD5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2D7F7"/>
  <w15:chartTrackingRefBased/>
  <w15:docId w15:val="{1968D07A-4860-484A-BD1A-711D5A43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510FF"/>
    <w:pPr>
      <w:tabs>
        <w:tab w:val="center" w:pos="4536"/>
        <w:tab w:val="right" w:pos="9072"/>
      </w:tabs>
    </w:pPr>
  </w:style>
  <w:style w:type="paragraph" w:styleId="Fuzeile">
    <w:name w:val="footer"/>
    <w:basedOn w:val="Standard"/>
    <w:rsid w:val="00C510FF"/>
    <w:pPr>
      <w:tabs>
        <w:tab w:val="center" w:pos="4536"/>
        <w:tab w:val="right" w:pos="9072"/>
      </w:tabs>
    </w:pPr>
  </w:style>
  <w:style w:type="character" w:styleId="Seitenzahl">
    <w:name w:val="page number"/>
    <w:basedOn w:val="Absatz-Standardschriftart"/>
    <w:rsid w:val="00C5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Bei der Vorbereitung zur heutigen Predigt ist mir aufgefallen, dass ich in all meinen 23 Priesterjahren am 19</vt:lpstr>
    </vt:vector>
  </TitlesOfParts>
  <Company>Erzbischöfliches Ordinariat Berlin</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der Vorbereitung zur heutigen Predigt ist mir aufgefallen, dass ich in all meinen 23 Priesterjahren am 19</dc:title>
  <dc:subject/>
  <dc:creator>Armin Kögler</dc:creator>
  <cp:keywords/>
  <dc:description/>
  <cp:lastModifiedBy>Armin Kögler</cp:lastModifiedBy>
  <cp:revision>8</cp:revision>
  <dcterms:created xsi:type="dcterms:W3CDTF">2022-07-22T13:16:00Z</dcterms:created>
  <dcterms:modified xsi:type="dcterms:W3CDTF">2022-08-03T14:01:00Z</dcterms:modified>
</cp:coreProperties>
</file>