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79" w:rsidRDefault="00A7324E">
      <w:pPr>
        <w:jc w:val="both"/>
      </w:pPr>
      <w:r>
        <w:t>Liebe Gemeinde,</w:t>
      </w:r>
      <w:r w:rsidR="00247E5D">
        <w:t xml:space="preserve"> </w:t>
      </w:r>
      <w:r w:rsidR="00866379">
        <w:t>„</w:t>
      </w:r>
      <w:r w:rsidR="00247E5D">
        <w:t>Freude und Warten</w:t>
      </w:r>
      <w:r w:rsidR="00866379">
        <w:t>“,</w:t>
      </w:r>
      <w:r w:rsidR="00247E5D">
        <w:t xml:space="preserve"> können wir heute über die Texte stellen. Der Name des Sonntags, vom Introitusvers</w:t>
      </w:r>
      <w:r w:rsidR="000A6D91">
        <w:t xml:space="preserve"> her</w:t>
      </w:r>
      <w:r w:rsidR="00247E5D">
        <w:t xml:space="preserve"> gewählt, fordert uns auf: „Freut euch im H</w:t>
      </w:r>
      <w:r w:rsidR="00A12D9D" w:rsidRPr="00A12D9D">
        <w:rPr>
          <w:sz w:val="18"/>
          <w:szCs w:val="18"/>
        </w:rPr>
        <w:t>ERRN</w:t>
      </w:r>
      <w:r w:rsidR="00247E5D">
        <w:t xml:space="preserve"> zu jeder Zeit! Noch einmal sage ich: Freut euch! Denn der H</w:t>
      </w:r>
      <w:r w:rsidR="00A12D9D" w:rsidRPr="00A12D9D">
        <w:rPr>
          <w:sz w:val="18"/>
          <w:szCs w:val="18"/>
        </w:rPr>
        <w:t>ERR</w:t>
      </w:r>
      <w:r w:rsidR="00247E5D">
        <w:t xml:space="preserve"> ist nahe.“</w:t>
      </w:r>
      <w:r w:rsidR="00247E5D">
        <w:rPr>
          <w:vertAlign w:val="superscript"/>
        </w:rPr>
        <w:t xml:space="preserve"> (Phil 4,4.5)</w:t>
      </w:r>
      <w:r w:rsidR="00247E5D">
        <w:t xml:space="preserve"> </w:t>
      </w:r>
      <w:r w:rsidR="004514FD">
        <w:t>Bis</w:t>
      </w:r>
      <w:r w:rsidR="00A12D9D">
        <w:t xml:space="preserve"> Weihnachten,</w:t>
      </w:r>
      <w:r w:rsidR="004514FD">
        <w:t xml:space="preserve"> </w:t>
      </w:r>
      <w:r w:rsidR="00A12D9D">
        <w:t>de</w:t>
      </w:r>
      <w:r w:rsidR="004514FD">
        <w:t>m Geburtsfest Jesu</w:t>
      </w:r>
      <w:r w:rsidR="00A12D9D">
        <w:t>,</w:t>
      </w:r>
      <w:r w:rsidR="004514FD">
        <w:t xml:space="preserve"> sind es noch </w:t>
      </w:r>
      <w:r w:rsidR="000A6D91">
        <w:t>13</w:t>
      </w:r>
      <w:r w:rsidR="004514FD">
        <w:t xml:space="preserve"> Tage!</w:t>
      </w:r>
    </w:p>
    <w:p w:rsidR="00216124" w:rsidRDefault="00A7324E">
      <w:pPr>
        <w:jc w:val="both"/>
      </w:pPr>
      <w:r>
        <w:t>W</w:t>
      </w:r>
      <w:r w:rsidR="007E0668">
        <w:t>arten verändert den Menschen. Wir warten auf</w:t>
      </w:r>
      <w:r w:rsidR="00216124">
        <w:t xml:space="preserve"> Gäste, auf ein Zeugnis, auf</w:t>
      </w:r>
      <w:r w:rsidR="007E0668">
        <w:t xml:space="preserve"> einen Menschen, auf die Geburt eines Kindes, auf ein Fest</w:t>
      </w:r>
      <w:r w:rsidR="0053736B">
        <w:t>, usw</w:t>
      </w:r>
      <w:r w:rsidR="007E0668">
        <w:t xml:space="preserve">. </w:t>
      </w:r>
    </w:p>
    <w:p w:rsidR="00F24FF5" w:rsidRDefault="000A6D91">
      <w:pPr>
        <w:jc w:val="both"/>
      </w:pPr>
      <w:r>
        <w:t>I</w:t>
      </w:r>
      <w:r w:rsidR="007E0668">
        <w:t xml:space="preserve">m Warten </w:t>
      </w:r>
      <w:r>
        <w:t xml:space="preserve">sind wir </w:t>
      </w:r>
      <w:r w:rsidR="007E0668">
        <w:t>anders, froh und bang zugleich: Wird alles auf der Reise gut gehen? Werden sie pünktlich ankommen? Werden wir uns verstehen?</w:t>
      </w:r>
      <w:r w:rsidR="00415B5C">
        <w:t xml:space="preserve"> Wird es Komplikationen geben?</w:t>
      </w:r>
    </w:p>
    <w:p w:rsidR="007E0668" w:rsidRDefault="007E0668">
      <w:pPr>
        <w:jc w:val="both"/>
      </w:pPr>
      <w:r>
        <w:t>Auch d</w:t>
      </w:r>
      <w:r w:rsidR="00866379">
        <w:t>i</w:t>
      </w:r>
      <w:r>
        <w:t xml:space="preserve">e Lesungstexte </w:t>
      </w:r>
      <w:r w:rsidR="00866379">
        <w:t>legen uns</w:t>
      </w:r>
      <w:r w:rsidR="004514FD">
        <w:t xml:space="preserve"> das Thema</w:t>
      </w:r>
      <w:r>
        <w:t xml:space="preserve"> </w:t>
      </w:r>
      <w:r w:rsidR="00415B5C">
        <w:t xml:space="preserve">„Warten“ </w:t>
      </w:r>
      <w:r w:rsidR="00866379">
        <w:t>vor</w:t>
      </w:r>
      <w:r>
        <w:t xml:space="preserve">. </w:t>
      </w:r>
    </w:p>
    <w:p w:rsidR="00356DB0" w:rsidRDefault="00F24FF5">
      <w:pPr>
        <w:jc w:val="both"/>
      </w:pPr>
      <w:r>
        <w:t xml:space="preserve">Schon in der </w:t>
      </w:r>
      <w:r>
        <w:rPr>
          <w:i/>
          <w:iCs/>
        </w:rPr>
        <w:t>ersten Lesung</w:t>
      </w:r>
      <w:r>
        <w:t xml:space="preserve"> klang dieses Warten an. „Die Wüste und das trockene Land“</w:t>
      </w:r>
      <w:r>
        <w:rPr>
          <w:vertAlign w:val="superscript"/>
        </w:rPr>
        <w:t xml:space="preserve"> (Jes 35,1)</w:t>
      </w:r>
      <w:r>
        <w:t xml:space="preserve"> lechzen nach Wasser. Nur aus </w:t>
      </w:r>
      <w:r w:rsidR="00A12D9D">
        <w:t xml:space="preserve">Gottes </w:t>
      </w:r>
      <w:r>
        <w:t xml:space="preserve">Zusage, dass sie blühendes Land werden sollen, können wir erschließen: </w:t>
      </w:r>
      <w:r w:rsidR="00A12D9D">
        <w:t>Es</w:t>
      </w:r>
      <w:r>
        <w:t xml:space="preserve"> fehlt das Wichtigste, das Wasser zum Leben und</w:t>
      </w:r>
      <w:r w:rsidR="00B40D06">
        <w:t xml:space="preserve"> damit</w:t>
      </w:r>
      <w:r>
        <w:t xml:space="preserve"> zum Blühen</w:t>
      </w:r>
      <w:r w:rsidR="00B40D06">
        <w:t xml:space="preserve"> und Fruchtbringen</w:t>
      </w:r>
      <w:r>
        <w:t>.</w:t>
      </w:r>
      <w:r w:rsidR="001B71FB">
        <w:t xml:space="preserve"> </w:t>
      </w:r>
    </w:p>
    <w:p w:rsidR="00F24FF5" w:rsidRDefault="00A12D9D">
      <w:pPr>
        <w:jc w:val="both"/>
      </w:pPr>
      <w:r>
        <w:t xml:space="preserve">Gottes </w:t>
      </w:r>
      <w:r w:rsidR="001B71FB">
        <w:t xml:space="preserve">Zusage richtet sich an ein in seiner Verzagtheit erstarrtes Volk. </w:t>
      </w:r>
      <w:r w:rsidR="00B40D06">
        <w:t>Uns</w:t>
      </w:r>
      <w:r w:rsidR="001B71FB">
        <w:t xml:space="preserve"> w</w:t>
      </w:r>
      <w:r w:rsidR="00216124">
        <w:t>ü</w:t>
      </w:r>
      <w:r w:rsidR="001B71FB">
        <w:t>rd</w:t>
      </w:r>
      <w:r w:rsidR="00216124">
        <w:t>e</w:t>
      </w:r>
      <w:r w:rsidR="001B71FB">
        <w:t xml:space="preserve"> der Prophet vielleicht zurufen: „Kommt heraus aus </w:t>
      </w:r>
      <w:r w:rsidR="00866379">
        <w:t>e</w:t>
      </w:r>
      <w:r w:rsidR="001B71FB">
        <w:t>uren katholischen Mauselöchern</w:t>
      </w:r>
      <w:r w:rsidR="004F4895">
        <w:t>“, in die ihr euch</w:t>
      </w:r>
      <w:r w:rsidR="0053736B">
        <w:t xml:space="preserve"> </w:t>
      </w:r>
      <w:r w:rsidR="002D2507">
        <w:t>aus</w:t>
      </w:r>
      <w:r w:rsidR="0053736B">
        <w:t xml:space="preserve"> lauter Angst vor der Welt,</w:t>
      </w:r>
      <w:r w:rsidR="004F4895">
        <w:t xml:space="preserve"> verkrochen habt!</w:t>
      </w:r>
      <w:r w:rsidR="001B71FB">
        <w:t xml:space="preserve"> </w:t>
      </w:r>
      <w:r w:rsidR="0053736B">
        <w:t>So ruft</w:t>
      </w:r>
      <w:r w:rsidR="001B71FB">
        <w:t xml:space="preserve"> </w:t>
      </w:r>
      <w:r w:rsidR="004F4895">
        <w:t>es</w:t>
      </w:r>
      <w:r w:rsidR="00BC5A58">
        <w:t xml:space="preserve"> sinngemäß Papst Franziskus</w:t>
      </w:r>
      <w:r w:rsidR="004F4895">
        <w:t xml:space="preserve"> </w:t>
      </w:r>
      <w:r w:rsidR="00BC5A58">
        <w:t>der Kirche</w:t>
      </w:r>
      <w:r w:rsidR="0053736B">
        <w:t xml:space="preserve"> immer neu</w:t>
      </w:r>
      <w:r w:rsidR="001B71FB">
        <w:t xml:space="preserve"> zu</w:t>
      </w:r>
      <w:r w:rsidR="002D2507">
        <w:t>:</w:t>
      </w:r>
      <w:r w:rsidR="004F4895">
        <w:t xml:space="preserve"> </w:t>
      </w:r>
      <w:r w:rsidR="00216124">
        <w:t xml:space="preserve">„Macht Euch auf den Weg und bringt der Welt </w:t>
      </w:r>
      <w:r>
        <w:t>Gottes</w:t>
      </w:r>
      <w:r w:rsidR="00216124">
        <w:t xml:space="preserve"> Frohe Botschaft, auf die sie wartet, ohne es zu wissen.“</w:t>
      </w:r>
    </w:p>
    <w:p w:rsidR="00F24FF5" w:rsidRDefault="007E0668">
      <w:pPr>
        <w:jc w:val="both"/>
      </w:pPr>
      <w:r>
        <w:t>I</w:t>
      </w:r>
      <w:r w:rsidR="00F24FF5">
        <w:t xml:space="preserve">m </w:t>
      </w:r>
      <w:r w:rsidR="00F24FF5">
        <w:rPr>
          <w:i/>
          <w:iCs/>
        </w:rPr>
        <w:t>Evangelium</w:t>
      </w:r>
      <w:r w:rsidR="00F24FF5">
        <w:t xml:space="preserve"> wartet </w:t>
      </w:r>
      <w:r>
        <w:t>auch einer:</w:t>
      </w:r>
      <w:r w:rsidR="00F24FF5">
        <w:t xml:space="preserve"> Johannes der Täufer</w:t>
      </w:r>
      <w:r w:rsidR="00247E5D">
        <w:t>! Er</w:t>
      </w:r>
      <w:r w:rsidR="00F24FF5">
        <w:t xml:space="preserve"> hat sich ganz für seinen Auftrag eingesetzt</w:t>
      </w:r>
      <w:r w:rsidR="00247E5D">
        <w:t>,</w:t>
      </w:r>
      <w:r w:rsidR="00F24FF5">
        <w:t xml:space="preserve"> sich nie geschont, hat dem einfachen Volk und den Verantwortlichen in Religion und Gesellschaft ins Gewissen geredet, hat den Menschen verkündet: </w:t>
      </w:r>
      <w:r w:rsidR="00DD7BA4">
        <w:t>„</w:t>
      </w:r>
      <w:r w:rsidR="00F24FF5">
        <w:t xml:space="preserve">Kehrt um, das Reich Gottes ist nahe. Der Messias, der Erlöser der Menschen, </w:t>
      </w:r>
      <w:r w:rsidR="00216124">
        <w:t>kommt bald</w:t>
      </w:r>
      <w:r w:rsidR="00F24FF5">
        <w:t>! E</w:t>
      </w:r>
      <w:r w:rsidR="00F24FF5" w:rsidRPr="000A6D91">
        <w:rPr>
          <w:sz w:val="18"/>
          <w:szCs w:val="18"/>
        </w:rPr>
        <w:t>R</w:t>
      </w:r>
      <w:r w:rsidR="00F24FF5">
        <w:t xml:space="preserve"> ist stärker als ich; ich bin es nicht we</w:t>
      </w:r>
      <w:r>
        <w:t>rt, ihm die Schuhe auszuziehen.</w:t>
      </w:r>
      <w:r w:rsidR="00DD7BA4">
        <w:t>“</w:t>
      </w:r>
      <w:r>
        <w:t xml:space="preserve"> </w:t>
      </w:r>
      <w:r>
        <w:rPr>
          <w:vertAlign w:val="superscript"/>
        </w:rPr>
        <w:t>(vgl. Mt 3,1-12)</w:t>
      </w:r>
      <w:r w:rsidR="00F24FF5">
        <w:t xml:space="preserve"> Und jetzt sitzt er wegen seiner deutlichen und auch harten Worte im Gefängnis. </w:t>
      </w:r>
      <w:r w:rsidR="000E02AF">
        <w:t>Vielleicht</w:t>
      </w:r>
      <w:r w:rsidR="00F24FF5">
        <w:t xml:space="preserve"> saß er</w:t>
      </w:r>
      <w:r w:rsidR="0053736B">
        <w:t xml:space="preserve"> schon</w:t>
      </w:r>
      <w:r w:rsidR="00F24FF5">
        <w:t xml:space="preserve"> lange</w:t>
      </w:r>
      <w:r w:rsidR="00356DB0">
        <w:t xml:space="preserve"> im Kerker</w:t>
      </w:r>
      <w:r w:rsidR="00F24FF5">
        <w:t xml:space="preserve">, denn es wird berichtet, dass Herodes sich gern mit ihm unterhielt. </w:t>
      </w:r>
      <w:r w:rsidR="001B71FB">
        <w:t>Der Täufer</w:t>
      </w:r>
      <w:r w:rsidR="00F24FF5">
        <w:t xml:space="preserve"> kann nicht erleben, dass der Retter der Menschen</w:t>
      </w:r>
      <w:r w:rsidR="00247E5D">
        <w:t>,</w:t>
      </w:r>
      <w:r w:rsidR="00F24FF5">
        <w:t xml:space="preserve"> Jesus</w:t>
      </w:r>
      <w:r w:rsidR="00247E5D">
        <w:t>,</w:t>
      </w:r>
      <w:r w:rsidR="00F24FF5">
        <w:t xml:space="preserve"> den er angekündigt hat, unter dem Volk wirkt. Doch er hört von d</w:t>
      </w:r>
      <w:r w:rsidR="00BC5A58">
        <w:t>ess</w:t>
      </w:r>
      <w:r w:rsidR="00F24FF5">
        <w:t>en Taten und lässt fragen: „Bist du der, der kommen soll, oder müssen wir auf einen anderen warten?“</w:t>
      </w:r>
      <w:r w:rsidR="00F24FF5">
        <w:rPr>
          <w:vertAlign w:val="superscript"/>
        </w:rPr>
        <w:t xml:space="preserve"> (Mt 11,3)</w:t>
      </w:r>
      <w:r w:rsidR="00F24FF5">
        <w:t xml:space="preserve"> Johannes will wissen: Woran kann ich den Messias erkennen?</w:t>
      </w:r>
    </w:p>
    <w:p w:rsidR="00F24FF5" w:rsidRDefault="00F24FF5">
      <w:pPr>
        <w:jc w:val="both"/>
      </w:pPr>
      <w:r>
        <w:t xml:space="preserve">Ja, woran erkennen wir den seit langem ersehnten Messias? </w:t>
      </w:r>
    </w:p>
    <w:p w:rsidR="00F24FF5" w:rsidRDefault="00F24FF5">
      <w:pPr>
        <w:jc w:val="both"/>
      </w:pPr>
      <w:r>
        <w:t>W</w:t>
      </w:r>
      <w:r w:rsidR="00216124">
        <w:t>ürde</w:t>
      </w:r>
      <w:r>
        <w:t>n wir diese Frage einem Theolog</w:t>
      </w:r>
      <w:r w:rsidR="009D5AE4">
        <w:t>ieprofessor</w:t>
      </w:r>
      <w:r>
        <w:t xml:space="preserve"> stellen</w:t>
      </w:r>
      <w:r w:rsidR="0053736B">
        <w:t>;</w:t>
      </w:r>
      <w:r>
        <w:t xml:space="preserve"> </w:t>
      </w:r>
      <w:r w:rsidR="0053736B">
        <w:t xml:space="preserve">er </w:t>
      </w:r>
      <w:r>
        <w:t xml:space="preserve">würde </w:t>
      </w:r>
      <w:r w:rsidR="00216124">
        <w:t>sicher</w:t>
      </w:r>
      <w:r>
        <w:t xml:space="preserve"> ein dickes Buch schreiben. Aber ob wir nach dem Lesen desselben eine </w:t>
      </w:r>
      <w:r>
        <w:lastRenderedPageBreak/>
        <w:t>Antwort hätten, die uns Orientierung gibt, die uns hilft? Ich zweifle daran.</w:t>
      </w:r>
      <w:r w:rsidR="000E02AF">
        <w:t xml:space="preserve"> </w:t>
      </w:r>
      <w:r>
        <w:t>Die Antwort Jesu ist klar und kurz: „Geht und berichtet dem Johannes, was ihr hört und seht: Blinde sehen wieder, und Lahme gehen; Aussätzige werden rein, und Taube hören; Tote stehen auf, und den Armen wird das Evangelium verkündet.“</w:t>
      </w:r>
      <w:r>
        <w:rPr>
          <w:vertAlign w:val="superscript"/>
        </w:rPr>
        <w:t xml:space="preserve"> (Mt 11,4f)</w:t>
      </w:r>
      <w:r>
        <w:t xml:space="preserve"> </w:t>
      </w:r>
      <w:r w:rsidR="00233946">
        <w:t xml:space="preserve">Jesu </w:t>
      </w:r>
      <w:r>
        <w:t>Antwort ist ein Zitat aus dem Buch Jesaja.</w:t>
      </w:r>
      <w:r>
        <w:rPr>
          <w:vertAlign w:val="superscript"/>
        </w:rPr>
        <w:t>(26,19)</w:t>
      </w:r>
      <w:r>
        <w:t xml:space="preserve"> Durch dieses Zitat zeigt </w:t>
      </w:r>
      <w:r w:rsidR="00BC5A58">
        <w:t>E</w:t>
      </w:r>
      <w:r w:rsidR="00DD7BA4" w:rsidRPr="00DD7BA4">
        <w:rPr>
          <w:sz w:val="18"/>
          <w:szCs w:val="18"/>
        </w:rPr>
        <w:t>R</w:t>
      </w:r>
      <w:r>
        <w:t xml:space="preserve"> dem Täufer, dass </w:t>
      </w:r>
      <w:r w:rsidR="00323610">
        <w:t>S</w:t>
      </w:r>
      <w:r>
        <w:t>eine Werke wirk</w:t>
      </w:r>
      <w:r>
        <w:softHyphen/>
        <w:t xml:space="preserve">lich die messianische Zeit anbrechen lassen, aber nicht in </w:t>
      </w:r>
      <w:r w:rsidR="001A76B2">
        <w:t>ein</w:t>
      </w:r>
      <w:r>
        <w:t xml:space="preserve">er Weise </w:t>
      </w:r>
      <w:r w:rsidR="001A76B2">
        <w:t>von</w:t>
      </w:r>
      <w:r>
        <w:t xml:space="preserve"> </w:t>
      </w:r>
      <w:r w:rsidR="0053736B">
        <w:t xml:space="preserve">Strafgericht </w:t>
      </w:r>
      <w:r>
        <w:t>und</w:t>
      </w:r>
      <w:r w:rsidR="0053736B" w:rsidRPr="0053736B">
        <w:t xml:space="preserve"> </w:t>
      </w:r>
      <w:r w:rsidR="0053736B">
        <w:t>Ge</w:t>
      </w:r>
      <w:r w:rsidR="0053736B">
        <w:softHyphen/>
        <w:t>walt</w:t>
      </w:r>
      <w:r>
        <w:t>, sondern in den Wohltaten des Heils.</w:t>
      </w:r>
      <w:r w:rsidR="0053736B">
        <w:t xml:space="preserve"> </w:t>
      </w:r>
    </w:p>
    <w:p w:rsidR="00F24FF5" w:rsidRDefault="00F24FF5">
      <w:pPr>
        <w:jc w:val="both"/>
      </w:pPr>
      <w:r>
        <w:t>Für Johannes war die Antwort Bestätigung und Korrektur</w:t>
      </w:r>
      <w:r w:rsidR="000E02AF">
        <w:t xml:space="preserve"> zugleich</w:t>
      </w:r>
      <w:r>
        <w:t xml:space="preserve">, eine Aufforderung zum Umdenken. </w:t>
      </w:r>
      <w:r w:rsidR="00BC5A58">
        <w:t>Denn Johannes</w:t>
      </w:r>
      <w:r>
        <w:t xml:space="preserve"> hatte mit scharfen</w:t>
      </w:r>
      <w:r w:rsidR="001A76B2">
        <w:t xml:space="preserve"> und oft </w:t>
      </w:r>
      <w:r w:rsidR="00BC5A58">
        <w:t>harten</w:t>
      </w:r>
      <w:r>
        <w:t xml:space="preserve"> Worten gesprochen, er nannte die Schriftgelehrten und Sadduzäer „Schlan</w:t>
      </w:r>
      <w:r>
        <w:softHyphen/>
        <w:t>genbrut“ – das Evangelium des letzten Sonntags – und</w:t>
      </w:r>
      <w:r w:rsidR="0053736B">
        <w:t xml:space="preserve"> er</w:t>
      </w:r>
      <w:r>
        <w:t xml:space="preserve"> drohte ihnen das Gericht an. </w:t>
      </w:r>
      <w:r w:rsidR="00D223E6">
        <w:t xml:space="preserve">– </w:t>
      </w:r>
      <w:r>
        <w:t xml:space="preserve">Das ist nicht </w:t>
      </w:r>
      <w:r w:rsidR="00B40D06">
        <w:t xml:space="preserve">Jesu </w:t>
      </w:r>
      <w:r>
        <w:t>Sprache. E</w:t>
      </w:r>
      <w:r w:rsidR="00DD7BA4" w:rsidRPr="00DD7BA4">
        <w:rPr>
          <w:sz w:val="18"/>
          <w:szCs w:val="18"/>
        </w:rPr>
        <w:t>R</w:t>
      </w:r>
      <w:r>
        <w:t xml:space="preserve"> hält mit den Schriftgelehrten und auch mit den Sündern Mahlgemeinschaft. Dafür w</w:t>
      </w:r>
      <w:r w:rsidR="000E02AF">
        <w:t>i</w:t>
      </w:r>
      <w:r>
        <w:t xml:space="preserve">rd </w:t>
      </w:r>
      <w:r w:rsidR="00B40D06">
        <w:t>E</w:t>
      </w:r>
      <w:r w:rsidR="00DD7BA4" w:rsidRPr="00DD7BA4">
        <w:rPr>
          <w:sz w:val="18"/>
          <w:szCs w:val="18"/>
        </w:rPr>
        <w:t>R</w:t>
      </w:r>
      <w:r>
        <w:t xml:space="preserve"> von </w:t>
      </w:r>
      <w:r w:rsidR="0053736B">
        <w:t>viel</w:t>
      </w:r>
      <w:r>
        <w:t>en Menschen beschimpft und angegriffen: „Er gibt sich mit Sündern ab und isst sogar mit ihnen!“</w:t>
      </w:r>
      <w:r>
        <w:rPr>
          <w:vertAlign w:val="superscript"/>
        </w:rPr>
        <w:t xml:space="preserve"> (Lk 15,2)</w:t>
      </w:r>
      <w:r>
        <w:t xml:space="preserve"> </w:t>
      </w:r>
    </w:p>
    <w:p w:rsidR="00F24FF5" w:rsidRDefault="00F24FF5">
      <w:pPr>
        <w:jc w:val="both"/>
      </w:pPr>
      <w:r>
        <w:t>Jesus kann denen helfen</w:t>
      </w:r>
      <w:r w:rsidR="007504E2">
        <w:t>,</w:t>
      </w:r>
      <w:r w:rsidR="0053736B">
        <w:t xml:space="preserve"> kann</w:t>
      </w:r>
      <w:r>
        <w:t xml:space="preserve"> die heilen, die mit ihrer Not </w:t>
      </w:r>
      <w:r>
        <w:rPr>
          <w:u w:val="single"/>
        </w:rPr>
        <w:t>glaubend</w:t>
      </w:r>
      <w:r>
        <w:t xml:space="preserve"> zu </w:t>
      </w:r>
      <w:r w:rsidR="00DD7BA4">
        <w:t>I</w:t>
      </w:r>
      <w:r w:rsidR="00DD7BA4" w:rsidRPr="00DD7BA4">
        <w:rPr>
          <w:sz w:val="18"/>
          <w:szCs w:val="18"/>
        </w:rPr>
        <w:t>HM</w:t>
      </w:r>
      <w:r>
        <w:t xml:space="preserve"> kommen, ohne Forderung, mit leeren Händen. Die Wun</w:t>
      </w:r>
      <w:r w:rsidR="000E02AF">
        <w:softHyphen/>
      </w:r>
      <w:r w:rsidR="009D5AE4">
        <w:softHyphen/>
      </w:r>
      <w:r>
        <w:t>der</w:t>
      </w:r>
      <w:r w:rsidR="009D5AE4">
        <w:softHyphen/>
      </w:r>
      <w:r>
        <w:t>be</w:t>
      </w:r>
      <w:r w:rsidR="009D5AE4">
        <w:softHyphen/>
      </w:r>
      <w:r>
        <w:t>richte nen</w:t>
      </w:r>
      <w:r>
        <w:softHyphen/>
        <w:t>nen den Glauben der Menschen immer wieder als Grund für</w:t>
      </w:r>
      <w:r w:rsidR="007504E2">
        <w:t xml:space="preserve"> </w:t>
      </w:r>
      <w:r w:rsidR="00DD7BA4">
        <w:t xml:space="preserve">Jesu </w:t>
      </w:r>
      <w:r>
        <w:t xml:space="preserve">Wirken. „Dein Glaube hat dich gerettet“, </w:t>
      </w:r>
      <w:r w:rsidR="00DD7BA4">
        <w:t>sagt E</w:t>
      </w:r>
      <w:r w:rsidR="00DD7BA4" w:rsidRPr="00DD7BA4">
        <w:rPr>
          <w:sz w:val="18"/>
          <w:szCs w:val="18"/>
        </w:rPr>
        <w:t>R</w:t>
      </w:r>
      <w:r>
        <w:t xml:space="preserve"> </w:t>
      </w:r>
      <w:r w:rsidR="007504E2">
        <w:t>oft</w:t>
      </w:r>
      <w:r>
        <w:t xml:space="preserve">. Der Mensch muss glaubend zu Jesus gehen. </w:t>
      </w:r>
      <w:r w:rsidR="009D5AE4">
        <w:t>Jesu</w:t>
      </w:r>
      <w:r>
        <w:t xml:space="preserve"> Taten sind ein deutlicher Hinweis, aber sie erzwingen den Glauben nicht. Auch Johannes musste den Schritt des Glaubens </w:t>
      </w:r>
      <w:r w:rsidR="000E02AF">
        <w:t>w</w:t>
      </w:r>
      <w:r>
        <w:t>a</w:t>
      </w:r>
      <w:r w:rsidR="000E02AF">
        <w:t>g</w:t>
      </w:r>
      <w:r>
        <w:t>en. Auch er hatte nur die Hinweise. Ob er ihnen glaub</w:t>
      </w:r>
      <w:r w:rsidR="000E02AF">
        <w:t>t</w:t>
      </w:r>
      <w:r>
        <w:t>, das ist seine Entscheidung – wie auch heute bei einem jeden von uns.</w:t>
      </w:r>
    </w:p>
    <w:p w:rsidR="00F24FF5" w:rsidRDefault="00F24FF5">
      <w:pPr>
        <w:jc w:val="both"/>
      </w:pPr>
      <w:r>
        <w:t xml:space="preserve">Von der </w:t>
      </w:r>
      <w:r>
        <w:rPr>
          <w:i/>
          <w:iCs/>
        </w:rPr>
        <w:t>zweiten Lesung</w:t>
      </w:r>
      <w:r>
        <w:t xml:space="preserve"> her wird deutlich</w:t>
      </w:r>
      <w:r w:rsidR="000E02AF">
        <w:t>:</w:t>
      </w:r>
      <w:r>
        <w:t xml:space="preserve"> Glauben </w:t>
      </w:r>
      <w:r w:rsidR="000E02AF">
        <w:t xml:space="preserve">hat </w:t>
      </w:r>
      <w:r>
        <w:t>etwas mit Geduld zu tun. Denn der Glaube ist etwas Lebendiges, etwas Wachsendes. Jakobus vergleicht ihn mit der Saat. Sie braucht Zeit zum Wachsen und Rei</w:t>
      </w:r>
      <w:r w:rsidR="000E02AF">
        <w:t xml:space="preserve">fen. </w:t>
      </w:r>
      <w:r w:rsidR="00216124" w:rsidRPr="0053736B">
        <w:rPr>
          <w:u w:val="single"/>
        </w:rPr>
        <w:t>So</w:t>
      </w:r>
      <w:r w:rsidR="00216124">
        <w:t xml:space="preserve"> geht auch Gott mit uns um. E</w:t>
      </w:r>
      <w:r w:rsidR="00216124" w:rsidRPr="00DD7BA4">
        <w:rPr>
          <w:sz w:val="18"/>
          <w:szCs w:val="18"/>
        </w:rPr>
        <w:t>R</w:t>
      </w:r>
      <w:r w:rsidR="00216124">
        <w:t xml:space="preserve"> lässt uns Zeit zum Wachsen und Reifen; aber wenn E</w:t>
      </w:r>
      <w:r w:rsidR="00216124" w:rsidRPr="00DD7BA4">
        <w:rPr>
          <w:sz w:val="18"/>
          <w:szCs w:val="18"/>
        </w:rPr>
        <w:t>R</w:t>
      </w:r>
      <w:r w:rsidR="00216124">
        <w:t xml:space="preserve"> ruft, fordert E</w:t>
      </w:r>
      <w:r w:rsidR="00216124" w:rsidRPr="00DD7BA4">
        <w:rPr>
          <w:sz w:val="18"/>
          <w:szCs w:val="18"/>
        </w:rPr>
        <w:t>R</w:t>
      </w:r>
      <w:r w:rsidR="004E0184">
        <w:t xml:space="preserve"> unwiderrufliche</w:t>
      </w:r>
      <w:r w:rsidR="00216124">
        <w:t xml:space="preserve"> Entscheidung</w:t>
      </w:r>
      <w:r w:rsidR="001A76B2">
        <w:t>.</w:t>
      </w:r>
    </w:p>
    <w:p w:rsidR="00F24FF5" w:rsidRDefault="00F24FF5">
      <w:pPr>
        <w:jc w:val="both"/>
      </w:pPr>
      <w:r>
        <w:t xml:space="preserve">Wenn wir uns in diesen Tagen auf das Fest der Geburt Jesu vorbereiten, so brauchen auch wir Geduld. </w:t>
      </w:r>
      <w:r w:rsidR="004514FD">
        <w:t>Wir</w:t>
      </w:r>
      <w:r w:rsidR="00FD7BF5">
        <w:t xml:space="preserve"> braucht </w:t>
      </w:r>
      <w:r w:rsidR="004514FD">
        <w:t>für</w:t>
      </w:r>
      <w:r w:rsidR="00FD7BF5">
        <w:t xml:space="preserve"> </w:t>
      </w:r>
      <w:r>
        <w:t>unser</w:t>
      </w:r>
      <w:r w:rsidR="004514FD">
        <w:t>en</w:t>
      </w:r>
      <w:r>
        <w:t xml:space="preserve"> persönliche</w:t>
      </w:r>
      <w:r w:rsidR="004514FD">
        <w:t>n</w:t>
      </w:r>
      <w:r>
        <w:t xml:space="preserve"> Reifungsprozess Zeit, </w:t>
      </w:r>
      <w:r w:rsidR="00FD7BF5">
        <w:t>damit</w:t>
      </w:r>
      <w:r>
        <w:t xml:space="preserve"> wir fähig sind, Jesus aufzunehmen. Denn </w:t>
      </w:r>
      <w:r w:rsidRPr="009D5AE4">
        <w:rPr>
          <w:i/>
          <w:u w:val="single"/>
        </w:rPr>
        <w:t>in</w:t>
      </w:r>
      <w:r>
        <w:rPr>
          <w:i/>
        </w:rPr>
        <w:t xml:space="preserve"> </w:t>
      </w:r>
      <w:r w:rsidRPr="009D5AE4">
        <w:rPr>
          <w:i/>
          <w:u w:val="single"/>
        </w:rPr>
        <w:t>uns</w:t>
      </w:r>
      <w:r>
        <w:t xml:space="preserve"> </w:t>
      </w:r>
      <w:r>
        <w:rPr>
          <w:i/>
        </w:rPr>
        <w:t xml:space="preserve">will </w:t>
      </w:r>
      <w:r w:rsidRPr="004514FD">
        <w:rPr>
          <w:i/>
          <w:u w:val="single"/>
        </w:rPr>
        <w:t>E</w:t>
      </w:r>
      <w:r w:rsidRPr="00DD7BA4">
        <w:rPr>
          <w:i/>
          <w:sz w:val="18"/>
          <w:szCs w:val="18"/>
          <w:u w:val="single"/>
        </w:rPr>
        <w:t>R</w:t>
      </w:r>
      <w:r>
        <w:rPr>
          <w:i/>
        </w:rPr>
        <w:t xml:space="preserve"> geboren werden</w:t>
      </w:r>
      <w:r>
        <w:t xml:space="preserve">. Angelus Silesius schreibt: „Wär Jesus tausendmal in Betlehem geboren – und nicht in dir – du wärst doch ewiglich verloren.“ </w:t>
      </w:r>
    </w:p>
    <w:p w:rsidR="00F24FF5" w:rsidRDefault="00F24FF5">
      <w:pPr>
        <w:jc w:val="both"/>
      </w:pPr>
      <w:r>
        <w:t>Damit Jesus in uns geboren werden kann, brauchen wir:</w:t>
      </w:r>
    </w:p>
    <w:p w:rsidR="00F24FF5" w:rsidRDefault="00F24FF5">
      <w:pPr>
        <w:numPr>
          <w:ilvl w:val="0"/>
          <w:numId w:val="1"/>
        </w:numPr>
        <w:jc w:val="both"/>
      </w:pPr>
      <w:r>
        <w:t>ein hörendes und bereites Herz wie Johannes,</w:t>
      </w:r>
    </w:p>
    <w:p w:rsidR="00F24FF5" w:rsidRDefault="00F24FF5">
      <w:pPr>
        <w:numPr>
          <w:ilvl w:val="0"/>
          <w:numId w:val="1"/>
        </w:numPr>
        <w:jc w:val="both"/>
      </w:pPr>
      <w:r>
        <w:t>die innere Ruhe und Geduld des Bauern, von der Jakobus spricht,</w:t>
      </w:r>
    </w:p>
    <w:p w:rsidR="00F24FF5" w:rsidRDefault="00F24FF5">
      <w:pPr>
        <w:numPr>
          <w:ilvl w:val="0"/>
          <w:numId w:val="1"/>
        </w:numPr>
        <w:jc w:val="both"/>
      </w:pPr>
      <w:r>
        <w:lastRenderedPageBreak/>
        <w:t>und den Glauben, das</w:t>
      </w:r>
      <w:r w:rsidR="00493202">
        <w:t>s</w:t>
      </w:r>
      <w:r>
        <w:t xml:space="preserve"> Gott nicht nur irgendwie </w:t>
      </w:r>
      <w:r w:rsidR="000A33E6">
        <w:t>S</w:t>
      </w:r>
      <w:r>
        <w:t>eine Zusagen erfüllt, sondern</w:t>
      </w:r>
      <w:r w:rsidR="00D223E6">
        <w:t>, dass E</w:t>
      </w:r>
      <w:r w:rsidR="00D223E6" w:rsidRPr="00D223E6">
        <w:rPr>
          <w:sz w:val="18"/>
          <w:szCs w:val="18"/>
        </w:rPr>
        <w:t>R</w:t>
      </w:r>
      <w:r>
        <w:t xml:space="preserve"> sie </w:t>
      </w:r>
      <w:r w:rsidRPr="004E0184">
        <w:rPr>
          <w:u w:val="single"/>
        </w:rPr>
        <w:t>mit</w:t>
      </w:r>
      <w:r>
        <w:t xml:space="preserve"> uns, </w:t>
      </w:r>
      <w:r w:rsidRPr="004E0184">
        <w:rPr>
          <w:u w:val="single"/>
        </w:rPr>
        <w:t>für</w:t>
      </w:r>
      <w:r>
        <w:t xml:space="preserve"> uns und </w:t>
      </w:r>
      <w:r w:rsidRPr="004E0184">
        <w:rPr>
          <w:u w:val="single"/>
        </w:rPr>
        <w:t>durch</w:t>
      </w:r>
      <w:r>
        <w:t xml:space="preserve"> uns erfüllt.</w:t>
      </w:r>
    </w:p>
    <w:p w:rsidR="00233946" w:rsidRDefault="00F24FF5">
      <w:pPr>
        <w:jc w:val="both"/>
      </w:pPr>
      <w:r>
        <w:t xml:space="preserve">Und noch etwas kommt hinzu: Das Vergessen! Im Hebräischen hat das Wort </w:t>
      </w:r>
      <w:r>
        <w:rPr>
          <w:i/>
          <w:iCs/>
        </w:rPr>
        <w:t>vergessen</w:t>
      </w:r>
      <w:r>
        <w:t xml:space="preserve"> die Bedeutung: etwas so aus seinem Besitz verlieren, als hätte man es nie besessen. </w:t>
      </w:r>
    </w:p>
    <w:p w:rsidR="00F24FF5" w:rsidRDefault="00F24FF5">
      <w:pPr>
        <w:jc w:val="both"/>
      </w:pPr>
      <w:r>
        <w:t>Mit Weihnacht</w:t>
      </w:r>
      <w:r w:rsidR="00545677">
        <w:t>en</w:t>
      </w:r>
      <w:r>
        <w:t xml:space="preserve"> sind Erwartungen und Erinnerungen ver</w:t>
      </w:r>
      <w:r w:rsidR="00545677">
        <w:softHyphen/>
      </w:r>
      <w:r>
        <w:t>bun</w:t>
      </w:r>
      <w:r w:rsidR="00545677">
        <w:softHyphen/>
      </w:r>
      <w:r>
        <w:t xml:space="preserve">den. Es gibt in manchen Familien Spannungen, weil das Fest nicht so ist, „wie es früher immer war!“ </w:t>
      </w:r>
    </w:p>
    <w:p w:rsidR="00F24FF5" w:rsidRDefault="00880F86">
      <w:pPr>
        <w:jc w:val="both"/>
      </w:pPr>
      <w:r>
        <w:t>I</w:t>
      </w:r>
      <w:r w:rsidR="00A12D9D">
        <w:t xml:space="preserve">ch </w:t>
      </w:r>
      <w:r w:rsidR="00233946">
        <w:t>hörte</w:t>
      </w:r>
      <w:r>
        <w:t xml:space="preserve"> einmal</w:t>
      </w:r>
      <w:r w:rsidR="00233946">
        <w:t xml:space="preserve">: </w:t>
      </w:r>
      <w:r w:rsidR="00F24FF5">
        <w:t>„Ein gutes Fest kann nur</w:t>
      </w:r>
      <w:r w:rsidR="001A76B2">
        <w:t xml:space="preserve"> der</w:t>
      </w:r>
      <w:r w:rsidR="00F24FF5">
        <w:t xml:space="preserve"> feiern, </w:t>
      </w:r>
      <w:r w:rsidR="001A76B2">
        <w:t>d</w:t>
      </w:r>
      <w:r w:rsidR="00F24FF5">
        <w:t>er die anderen vergessen hat.“ Dieser Satz</w:t>
      </w:r>
      <w:r w:rsidR="0041604F">
        <w:t xml:space="preserve"> </w:t>
      </w:r>
      <w:r w:rsidR="004514FD">
        <w:t>machte</w:t>
      </w:r>
      <w:r w:rsidR="00F24FF5">
        <w:t xml:space="preserve"> mich zuerst stutzig und dann</w:t>
      </w:r>
      <w:r w:rsidR="00866379">
        <w:t xml:space="preserve"> sehr</w:t>
      </w:r>
      <w:r w:rsidR="00F24FF5">
        <w:t xml:space="preserve"> nachdenklich. Können </w:t>
      </w:r>
      <w:r w:rsidR="00493202">
        <w:t>viele</w:t>
      </w:r>
      <w:r w:rsidR="000A33E6">
        <w:t xml:space="preserve"> </w:t>
      </w:r>
      <w:r w:rsidR="00F24FF5">
        <w:t>Weihnacht</w:t>
      </w:r>
      <w:r w:rsidR="0072191B">
        <w:t>en</w:t>
      </w:r>
      <w:r w:rsidR="00F24FF5">
        <w:t xml:space="preserve"> nicht recht feiern, weil </w:t>
      </w:r>
      <w:r w:rsidR="00493202">
        <w:t>sie</w:t>
      </w:r>
      <w:r w:rsidR="00F24FF5">
        <w:t xml:space="preserve"> d</w:t>
      </w:r>
      <w:r w:rsidR="004514FD">
        <w:t>ie</w:t>
      </w:r>
      <w:r w:rsidR="00F24FF5">
        <w:t xml:space="preserve"> alte</w:t>
      </w:r>
      <w:r w:rsidR="004514FD">
        <w:t>n</w:t>
      </w:r>
      <w:r w:rsidR="00F24FF5">
        <w:t xml:space="preserve"> Fest</w:t>
      </w:r>
      <w:r w:rsidR="004514FD">
        <w:t>e</w:t>
      </w:r>
      <w:r w:rsidR="00F24FF5">
        <w:t xml:space="preserve"> de</w:t>
      </w:r>
      <w:r>
        <w:t>r</w:t>
      </w:r>
      <w:r w:rsidR="00F24FF5">
        <w:t xml:space="preserve"> letzten Jahr</w:t>
      </w:r>
      <w:r w:rsidR="004514FD">
        <w:t>e</w:t>
      </w:r>
      <w:r w:rsidR="0041604F">
        <w:t>, und wohl auch die aus ihrer Kinderzeit,</w:t>
      </w:r>
      <w:r w:rsidR="00F24FF5">
        <w:t xml:space="preserve"> </w:t>
      </w:r>
      <w:r w:rsidR="0041604F">
        <w:t>wie einen</w:t>
      </w:r>
      <w:r w:rsidR="00F24FF5">
        <w:t xml:space="preserve"> festen </w:t>
      </w:r>
      <w:r w:rsidR="009D5AE4">
        <w:t>„</w:t>
      </w:r>
      <w:r w:rsidR="00F24FF5">
        <w:t>Besitz</w:t>
      </w:r>
      <w:r w:rsidR="009D5AE4">
        <w:t>“</w:t>
      </w:r>
      <w:r w:rsidR="00F24FF5">
        <w:t xml:space="preserve"> in </w:t>
      </w:r>
      <w:r w:rsidR="00493202">
        <w:t>sich</w:t>
      </w:r>
      <w:r w:rsidR="00F24FF5">
        <w:t xml:space="preserve"> gespeichert haben?</w:t>
      </w:r>
      <w:r w:rsidR="00FD7BF5">
        <w:t xml:space="preserve"> </w:t>
      </w:r>
      <w:r w:rsidR="00D223E6">
        <w:t>– – –</w:t>
      </w:r>
    </w:p>
    <w:p w:rsidR="00F24FF5" w:rsidRDefault="00F24FF5">
      <w:pPr>
        <w:jc w:val="both"/>
      </w:pPr>
      <w:r>
        <w:t xml:space="preserve">Johannes musste seine Vorstellungen vom Messias </w:t>
      </w:r>
      <w:r w:rsidR="00545677">
        <w:t>„</w:t>
      </w:r>
      <w:r>
        <w:t>vergessen</w:t>
      </w:r>
      <w:r w:rsidR="00545677">
        <w:t>“</w:t>
      </w:r>
      <w:r>
        <w:t>, um die Botschaft Jesu aufnehmen und verstehen</w:t>
      </w:r>
      <w:r w:rsidR="00545677" w:rsidRPr="00545677">
        <w:t xml:space="preserve"> </w:t>
      </w:r>
      <w:r w:rsidR="00545677">
        <w:t>zu können</w:t>
      </w:r>
      <w:r>
        <w:t xml:space="preserve">. </w:t>
      </w:r>
    </w:p>
    <w:p w:rsidR="00F24FF5" w:rsidRDefault="00F24FF5">
      <w:pPr>
        <w:jc w:val="both"/>
      </w:pPr>
      <w:r>
        <w:t>So</w:t>
      </w:r>
      <w:r w:rsidR="00545677">
        <w:t xml:space="preserve"> fordern</w:t>
      </w:r>
      <w:r>
        <w:t xml:space="preserve"> uns die heutigen Texte auf, un</w:t>
      </w:r>
      <w:bookmarkStart w:id="0" w:name="_GoBack"/>
      <w:bookmarkEnd w:id="0"/>
      <w:r>
        <w:t>s offen auf das Neue der Weihnacht einzulassen</w:t>
      </w:r>
      <w:r w:rsidR="0041604F">
        <w:t>,</w:t>
      </w:r>
      <w:r>
        <w:t xml:space="preserve"> </w:t>
      </w:r>
      <w:r w:rsidR="0041604F">
        <w:t>d</w:t>
      </w:r>
      <w:r>
        <w:t xml:space="preserve">amit wir das Fest der Geburt </w:t>
      </w:r>
      <w:r w:rsidR="004514FD">
        <w:t>Jesu</w:t>
      </w:r>
      <w:r>
        <w:t xml:space="preserve"> als wirkliches Fest</w:t>
      </w:r>
      <w:r w:rsidR="004514FD">
        <w:t>,</w:t>
      </w:r>
      <w:r>
        <w:t xml:space="preserve">  befreiend und beglückend</w:t>
      </w:r>
      <w:r w:rsidR="004514FD">
        <w:t>,</w:t>
      </w:r>
      <w:r>
        <w:t xml:space="preserve"> feiern können, ohne die Last</w:t>
      </w:r>
      <w:r w:rsidR="004514FD">
        <w:t>en</w:t>
      </w:r>
      <w:r>
        <w:t xml:space="preserve"> vergangener Feste. </w:t>
      </w:r>
    </w:p>
    <w:p w:rsidR="00F24FF5" w:rsidRDefault="00F24FF5">
      <w:pPr>
        <w:jc w:val="both"/>
      </w:pPr>
      <w:r>
        <w:t>Damit Weihnachten für</w:t>
      </w:r>
      <w:r w:rsidR="00545677">
        <w:t xml:space="preserve"> uns</w:t>
      </w:r>
      <w:r>
        <w:t xml:space="preserve"> ein Fest der Freude und der Begegnung mit Gott wird, brauchen wir:</w:t>
      </w:r>
    </w:p>
    <w:p w:rsidR="00F24FF5" w:rsidRDefault="00F24F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ein hörendes und bereites Herz</w:t>
      </w:r>
      <w:r w:rsidR="005A1770">
        <w:t>,</w:t>
      </w:r>
    </w:p>
    <w:p w:rsidR="00F24FF5" w:rsidRDefault="00F24F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innere Ruhe und Geduld</w:t>
      </w:r>
      <w:r w:rsidR="005A1770">
        <w:t>,</w:t>
      </w:r>
    </w:p>
    <w:p w:rsidR="00F24FF5" w:rsidRDefault="00F24F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den festen Glauben</w:t>
      </w:r>
      <w:r w:rsidR="005A1770">
        <w:t>,</w:t>
      </w:r>
    </w:p>
    <w:p w:rsidR="00F24FF5" w:rsidRDefault="00F24F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und den Mut, alles, was hinter uns liegt in </w:t>
      </w:r>
      <w:r w:rsidR="000A33E6">
        <w:t>Gottes</w:t>
      </w:r>
      <w:r>
        <w:t xml:space="preserve"> barmherzigen Hände zu legen – es zu vergessen – um leer und offen zu sein für das Fest der Menschwerdung Gottes.</w:t>
      </w:r>
      <w:r w:rsidR="002D2507">
        <w:t xml:space="preserve"> Eine Möglichkeit zu diesem Leerwerden ist der Empfang des Bußsakramentes.</w:t>
      </w:r>
    </w:p>
    <w:p w:rsidR="00545677" w:rsidRPr="004E0184" w:rsidRDefault="00545677" w:rsidP="00545677">
      <w:pPr>
        <w:jc w:val="both"/>
        <w:rPr>
          <w:sz w:val="6"/>
          <w:szCs w:val="6"/>
        </w:rPr>
      </w:pPr>
    </w:p>
    <w:p w:rsidR="00545677" w:rsidRDefault="00545677" w:rsidP="00545677">
      <w:pPr>
        <w:jc w:val="both"/>
      </w:pPr>
      <w:r>
        <w:t xml:space="preserve">Dann wird es auch für uns ein Fest, an dem wir etwas von der Liebe Gottes erfahren und sie weiterschenken dürfen. </w:t>
      </w:r>
      <w:r w:rsidR="001A76B2">
        <w:tab/>
      </w:r>
      <w:r w:rsidR="00FD7BF5">
        <w:tab/>
      </w:r>
      <w:r w:rsidR="007504E2">
        <w:tab/>
      </w:r>
      <w:r w:rsidR="007504E2">
        <w:tab/>
      </w:r>
      <w:r w:rsidR="001A76B2">
        <w:t>Amen.</w:t>
      </w:r>
    </w:p>
    <w:sectPr w:rsidR="00545677" w:rsidSect="00B40D06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FB" w:rsidRDefault="00C12BFB">
      <w:r>
        <w:separator/>
      </w:r>
    </w:p>
  </w:endnote>
  <w:endnote w:type="continuationSeparator" w:id="0">
    <w:p w:rsidR="00C12BFB" w:rsidRDefault="00C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F5" w:rsidRDefault="00F24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4FF5" w:rsidRDefault="00F24F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F5" w:rsidRDefault="00F24FF5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4514FD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F24FF5" w:rsidRDefault="00F24FF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FB" w:rsidRDefault="00C12BFB">
      <w:r>
        <w:separator/>
      </w:r>
    </w:p>
  </w:footnote>
  <w:footnote w:type="continuationSeparator" w:id="0">
    <w:p w:rsidR="00C12BFB" w:rsidRDefault="00C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F5" w:rsidRDefault="00F24FF5">
    <w:pPr>
      <w:pStyle w:val="Kopfzeile"/>
      <w:rPr>
        <w:sz w:val="16"/>
      </w:rPr>
    </w:pPr>
    <w:r>
      <w:rPr>
        <w:sz w:val="16"/>
      </w:rPr>
      <w:t xml:space="preserve">3. Adventssonntag – A – </w:t>
    </w:r>
    <w:r w:rsidR="005D5228">
      <w:rPr>
        <w:sz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66896C"/>
    <w:lvl w:ilvl="0">
      <w:numFmt w:val="decimal"/>
      <w:lvlText w:val="*"/>
      <w:lvlJc w:val="left"/>
    </w:lvl>
  </w:abstractNum>
  <w:abstractNum w:abstractNumId="1" w15:restartNumberingAfterBreak="0">
    <w:nsid w:val="1BF11D30"/>
    <w:multiLevelType w:val="hybridMultilevel"/>
    <w:tmpl w:val="DF28B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48"/>
    <w:rsid w:val="000A33E6"/>
    <w:rsid w:val="000A6D91"/>
    <w:rsid w:val="000E02AF"/>
    <w:rsid w:val="001A76B2"/>
    <w:rsid w:val="001B71FB"/>
    <w:rsid w:val="00207057"/>
    <w:rsid w:val="00216124"/>
    <w:rsid w:val="00233946"/>
    <w:rsid w:val="00247E5D"/>
    <w:rsid w:val="002D2507"/>
    <w:rsid w:val="00312676"/>
    <w:rsid w:val="00323610"/>
    <w:rsid w:val="00356DB0"/>
    <w:rsid w:val="003B1CAC"/>
    <w:rsid w:val="00415B5C"/>
    <w:rsid w:val="0041604F"/>
    <w:rsid w:val="004514FD"/>
    <w:rsid w:val="00493202"/>
    <w:rsid w:val="004E0184"/>
    <w:rsid w:val="004E6248"/>
    <w:rsid w:val="004F4895"/>
    <w:rsid w:val="004F7B4A"/>
    <w:rsid w:val="0053736B"/>
    <w:rsid w:val="00545677"/>
    <w:rsid w:val="005A1770"/>
    <w:rsid w:val="005D5228"/>
    <w:rsid w:val="00636D8C"/>
    <w:rsid w:val="00714EC7"/>
    <w:rsid w:val="0072191B"/>
    <w:rsid w:val="007504E2"/>
    <w:rsid w:val="007724B5"/>
    <w:rsid w:val="00790568"/>
    <w:rsid w:val="007B7CCF"/>
    <w:rsid w:val="007E0668"/>
    <w:rsid w:val="00866379"/>
    <w:rsid w:val="00880F86"/>
    <w:rsid w:val="00895DC2"/>
    <w:rsid w:val="008D3A25"/>
    <w:rsid w:val="008F1F77"/>
    <w:rsid w:val="009D4011"/>
    <w:rsid w:val="009D5AE4"/>
    <w:rsid w:val="009F1B04"/>
    <w:rsid w:val="00A12D9D"/>
    <w:rsid w:val="00A43A39"/>
    <w:rsid w:val="00A7324E"/>
    <w:rsid w:val="00AE2C5A"/>
    <w:rsid w:val="00B40D06"/>
    <w:rsid w:val="00B741E4"/>
    <w:rsid w:val="00BA52CC"/>
    <w:rsid w:val="00BC5A58"/>
    <w:rsid w:val="00C12BFB"/>
    <w:rsid w:val="00C22FC6"/>
    <w:rsid w:val="00C52DF8"/>
    <w:rsid w:val="00D223E6"/>
    <w:rsid w:val="00D64FAA"/>
    <w:rsid w:val="00D968C4"/>
    <w:rsid w:val="00DD7BA4"/>
    <w:rsid w:val="00E57D1D"/>
    <w:rsid w:val="00E923C2"/>
    <w:rsid w:val="00E923D0"/>
    <w:rsid w:val="00F24FF5"/>
    <w:rsid w:val="00F4050A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E3A17"/>
  <w15:chartTrackingRefBased/>
  <w15:docId w15:val="{5BB596BC-AA96-44F9-A76C-D2EFE861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über die heutigen Texte könnte das Wort Warten sein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über die heutigen Texte könnte das Wort Warten sein</dc:title>
  <dc:subject/>
  <dc:creator>Armin Kögler</dc:creator>
  <cp:keywords/>
  <dc:description/>
  <cp:lastModifiedBy>Armin Kögler</cp:lastModifiedBy>
  <cp:revision>10</cp:revision>
  <dcterms:created xsi:type="dcterms:W3CDTF">2022-11-11T10:55:00Z</dcterms:created>
  <dcterms:modified xsi:type="dcterms:W3CDTF">2022-12-08T16:33:00Z</dcterms:modified>
</cp:coreProperties>
</file>